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7450B11" w:rsidR="001D57B5" w:rsidRPr="008914B9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sz w:val="24"/>
          <w:szCs w:val="24"/>
        </w:rPr>
      </w:pPr>
      <w:r w:rsidRPr="008914B9">
        <w:rPr>
          <w:rFonts w:asciiTheme="minorHAnsi" w:eastAsia="Verdana" w:hAnsiTheme="minorHAnsi" w:cstheme="minorHAnsi"/>
          <w:b/>
          <w:bCs/>
          <w:color w:val="000000"/>
          <w:sz w:val="24"/>
          <w:szCs w:val="24"/>
        </w:rPr>
        <w:t xml:space="preserve">ANEXO </w:t>
      </w:r>
      <w:r w:rsidR="00A81472">
        <w:rPr>
          <w:rFonts w:asciiTheme="minorHAnsi" w:eastAsia="Verdana" w:hAnsiTheme="minorHAnsi" w:cstheme="minorHAnsi"/>
          <w:b/>
          <w:bCs/>
          <w:sz w:val="24"/>
          <w:szCs w:val="24"/>
        </w:rPr>
        <w:t>V</w:t>
      </w:r>
    </w:p>
    <w:p w14:paraId="00000002" w14:textId="77777777" w:rsidR="001D57B5" w:rsidRPr="008914B9" w:rsidRDefault="001D57B5" w:rsidP="008914B9">
      <w:pPr>
        <w:pStyle w:val="Normal1"/>
        <w:spacing w:after="0" w:line="240" w:lineRule="auto"/>
        <w:rPr>
          <w:rFonts w:asciiTheme="minorHAnsi" w:eastAsia="Verdana" w:hAnsiTheme="minorHAnsi" w:cstheme="minorHAnsi"/>
          <w:color w:val="000000"/>
          <w:sz w:val="24"/>
          <w:szCs w:val="24"/>
        </w:rPr>
      </w:pPr>
    </w:p>
    <w:p w14:paraId="00000004" w14:textId="51EE8528" w:rsidR="001D57B5" w:rsidRPr="008914B9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b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b/>
          <w:color w:val="000000"/>
          <w:sz w:val="24"/>
          <w:szCs w:val="24"/>
        </w:rPr>
        <w:t>Declaração de Atendimento</w:t>
      </w:r>
      <w:r w:rsidRPr="008914B9">
        <w:rPr>
          <w:rFonts w:asciiTheme="minorHAnsi" w:eastAsia="Verdana" w:hAnsiTheme="minorHAnsi" w:cstheme="minorHAnsi"/>
          <w:b/>
          <w:sz w:val="24"/>
          <w:szCs w:val="24"/>
        </w:rPr>
        <w:t xml:space="preserve"> à Lei</w:t>
      </w:r>
      <w:r w:rsidRPr="008914B9">
        <w:rPr>
          <w:rFonts w:asciiTheme="minorHAnsi" w:eastAsia="Verdana" w:hAnsiTheme="minorHAnsi" w:cstheme="minorHAnsi"/>
          <w:b/>
          <w:color w:val="000000"/>
          <w:sz w:val="24"/>
          <w:szCs w:val="24"/>
        </w:rPr>
        <w:t xml:space="preserve"> Nº 13.019/2014</w:t>
      </w:r>
    </w:p>
    <w:p w14:paraId="00000005" w14:textId="77777777" w:rsidR="001D57B5" w:rsidRPr="008914B9" w:rsidRDefault="001D57B5" w:rsidP="008914B9">
      <w:pPr>
        <w:pStyle w:val="Normal1"/>
        <w:spacing w:after="0" w:line="240" w:lineRule="auto"/>
        <w:jc w:val="right"/>
        <w:rPr>
          <w:rFonts w:asciiTheme="minorHAnsi" w:eastAsia="Verdana" w:hAnsiTheme="minorHAnsi" w:cstheme="minorHAnsi"/>
          <w:sz w:val="24"/>
          <w:szCs w:val="24"/>
        </w:rPr>
      </w:pPr>
    </w:p>
    <w:p w14:paraId="00000006" w14:textId="74DDE4EE" w:rsidR="001D57B5" w:rsidRPr="008914B9" w:rsidRDefault="009F6658" w:rsidP="008914B9">
      <w:pPr>
        <w:pStyle w:val="Normal1"/>
        <w:spacing w:after="0" w:line="240" w:lineRule="auto"/>
        <w:jc w:val="right"/>
        <w:rPr>
          <w:rFonts w:asciiTheme="minorHAnsi" w:eastAsia="Verdana" w:hAnsiTheme="minorHAnsi" w:cstheme="minorHAnsi"/>
          <w:sz w:val="24"/>
          <w:szCs w:val="24"/>
        </w:rPr>
      </w:pPr>
      <w:r w:rsidRPr="008914B9">
        <w:rPr>
          <w:rFonts w:asciiTheme="minorHAnsi" w:eastAsia="Verdana" w:hAnsiTheme="minorHAnsi" w:cstheme="minorHAnsi"/>
          <w:sz w:val="24"/>
          <w:szCs w:val="24"/>
        </w:rPr>
        <w:t xml:space="preserve"> Local, dia de mês de </w:t>
      </w:r>
      <w:r w:rsidR="003A2238" w:rsidRPr="008914B9">
        <w:rPr>
          <w:rFonts w:asciiTheme="minorHAnsi" w:eastAsia="Verdana" w:hAnsiTheme="minorHAnsi" w:cstheme="minorHAnsi"/>
          <w:sz w:val="24"/>
          <w:szCs w:val="24"/>
        </w:rPr>
        <w:t>202</w:t>
      </w:r>
      <w:r w:rsidR="00DC18C9" w:rsidRPr="008914B9">
        <w:rPr>
          <w:rFonts w:asciiTheme="minorHAnsi" w:eastAsia="Verdana" w:hAnsiTheme="minorHAnsi" w:cstheme="minorHAnsi"/>
          <w:sz w:val="24"/>
          <w:szCs w:val="24"/>
        </w:rPr>
        <w:t>3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.</w:t>
      </w:r>
    </w:p>
    <w:p w14:paraId="00000007" w14:textId="77777777" w:rsidR="001D57B5" w:rsidRPr="008914B9" w:rsidRDefault="001D57B5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sz w:val="24"/>
          <w:szCs w:val="24"/>
        </w:rPr>
      </w:pPr>
    </w:p>
    <w:p w14:paraId="00000008" w14:textId="77777777" w:rsidR="001D57B5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b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b/>
          <w:color w:val="000000"/>
          <w:sz w:val="24"/>
          <w:szCs w:val="24"/>
        </w:rPr>
        <w:t>DECLARAÇÃO</w:t>
      </w:r>
    </w:p>
    <w:p w14:paraId="5819D7C0" w14:textId="77777777" w:rsidR="008914B9" w:rsidRPr="008914B9" w:rsidRDefault="008914B9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b/>
          <w:color w:val="000000"/>
          <w:sz w:val="24"/>
          <w:szCs w:val="24"/>
        </w:rPr>
      </w:pPr>
    </w:p>
    <w:p w14:paraId="00000009" w14:textId="764D57BB" w:rsidR="001D57B5" w:rsidRPr="008914B9" w:rsidRDefault="40A3EFAC" w:rsidP="008914B9">
      <w:pPr>
        <w:pStyle w:val="Normal1"/>
        <w:spacing w:after="0" w:line="240" w:lineRule="auto"/>
        <w:ind w:firstLine="720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>Decl</w:t>
      </w:r>
      <w:r w:rsidR="004147FD"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>aro pa</w:t>
      </w:r>
      <w:r w:rsid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>ra fins de atendimento do item 8</w:t>
      </w:r>
      <w:r w:rsidR="004147FD"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 xml:space="preserve"> </w:t>
      </w:r>
      <w:r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 xml:space="preserve">do </w:t>
      </w:r>
      <w:r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  <w:highlight w:val="yellow"/>
        </w:rPr>
        <w:t xml:space="preserve">Edital </w:t>
      </w:r>
      <w:r w:rsidRPr="00BB7961">
        <w:rPr>
          <w:rFonts w:asciiTheme="minorHAnsi" w:eastAsia="Verdana" w:hAnsiTheme="minorHAnsi" w:cstheme="minorHAnsi"/>
          <w:sz w:val="24"/>
          <w:szCs w:val="24"/>
          <w:highlight w:val="yellow"/>
        </w:rPr>
        <w:t xml:space="preserve">SICT </w:t>
      </w:r>
      <w:r w:rsidR="00FE5E00" w:rsidRPr="00BB7961">
        <w:rPr>
          <w:rFonts w:asciiTheme="minorHAnsi" w:eastAsia="Verdana" w:hAnsiTheme="minorHAnsi" w:cstheme="minorHAnsi"/>
          <w:sz w:val="24"/>
          <w:szCs w:val="24"/>
          <w:highlight w:val="yellow"/>
        </w:rPr>
        <w:t xml:space="preserve">nº </w:t>
      </w:r>
      <w:r w:rsidR="00BB7961" w:rsidRPr="00BB7961">
        <w:rPr>
          <w:rFonts w:asciiTheme="minorHAnsi" w:eastAsia="Verdana" w:hAnsiTheme="minorHAnsi" w:cstheme="minorHAnsi"/>
          <w:sz w:val="24"/>
          <w:szCs w:val="24"/>
          <w:highlight w:val="yellow"/>
        </w:rPr>
        <w:t>06</w:t>
      </w:r>
      <w:r w:rsidRPr="00BB7961">
        <w:rPr>
          <w:rFonts w:asciiTheme="minorHAnsi" w:eastAsia="Verdana" w:hAnsiTheme="minorHAnsi" w:cstheme="minorHAnsi"/>
          <w:sz w:val="24"/>
          <w:szCs w:val="24"/>
          <w:highlight w:val="yellow"/>
        </w:rPr>
        <w:t>/2023</w:t>
      </w:r>
      <w:r w:rsidRPr="00BB7961">
        <w:rPr>
          <w:rFonts w:asciiTheme="minorHAnsi" w:eastAsia="Verdana" w:hAnsiTheme="minorHAnsi" w:cstheme="minorHAnsi"/>
          <w:sz w:val="24"/>
          <w:szCs w:val="24"/>
        </w:rPr>
        <w:t xml:space="preserve"> q</w:t>
      </w:r>
      <w:r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 xml:space="preserve">ue a </w:t>
      </w:r>
      <w:r w:rsidRPr="008914B9">
        <w:rPr>
          <w:rFonts w:asciiTheme="minorHAnsi" w:eastAsia="Verdana" w:hAnsiTheme="minorHAnsi" w:cstheme="minorHAnsi"/>
          <w:sz w:val="24"/>
          <w:szCs w:val="24"/>
        </w:rPr>
        <w:t xml:space="preserve">Nome da </w:t>
      </w:r>
      <w:r w:rsidR="008748E3" w:rsidRPr="008914B9">
        <w:rPr>
          <w:rFonts w:asciiTheme="minorHAnsi" w:eastAsia="Verdana" w:hAnsiTheme="minorHAnsi" w:cstheme="minorHAnsi"/>
          <w:sz w:val="24"/>
          <w:szCs w:val="24"/>
        </w:rPr>
        <w:t xml:space="preserve">ICT Proponente </w:t>
      </w:r>
      <w:r w:rsidRPr="008914B9">
        <w:rPr>
          <w:rFonts w:asciiTheme="minorHAnsi" w:eastAsia="Verdana" w:hAnsiTheme="minorHAnsi" w:cstheme="minorHAnsi"/>
          <w:color w:val="000000" w:themeColor="text1"/>
          <w:sz w:val="24"/>
          <w:szCs w:val="24"/>
        </w:rPr>
        <w:t>atende ao requisito do artigo 39 da Lei nº 13.019/2014, estando em condições de celebrar parcerias com a Secretaria de Inovação, Ciência e Tecnologia, uma vez que:</w:t>
      </w:r>
    </w:p>
    <w:p w14:paraId="0000000A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I - Está regularmente constituída ou, se estrangeira, está autorizada a funcionar no território nacional;</w:t>
      </w:r>
    </w:p>
    <w:p w14:paraId="0000000B" w14:textId="6A8B5550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II </w:t>
      </w:r>
      <w:r w:rsidR="00A42CB8"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 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Cumpriu o dever de prestar contas de parceria anteriormente celebrada;</w:t>
      </w:r>
    </w:p>
    <w:p w14:paraId="0000000C" w14:textId="17DA1425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III </w:t>
      </w:r>
      <w:r w:rsidR="00A42CB8"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-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Não tem como dirigente membro de Poder ou do Ministério Público, ou dirigente de órgão ou entidade da administração pública da mesma esfera governamental na qual será celebrado o termo de colaboração ou de fomento, estendendo-se a vedação aos respectivos cônjuges ou companheiros, bem como parentes em linha reta, colateral ou por afinidade, até o segundo grau;</w:t>
      </w:r>
    </w:p>
    <w:p w14:paraId="0000000D" w14:textId="425231AD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IV </w:t>
      </w:r>
      <w:r w:rsidR="00A42CB8"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 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Não teve contas rejeitadas pela administração pública nos últimos cinco anos;</w:t>
      </w:r>
    </w:p>
    <w:p w14:paraId="0000000E" w14:textId="3161398A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V </w:t>
      </w:r>
      <w:r w:rsidR="00A42CB8"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- 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Não cumpre no momento, nenhuma das seguintes sanções:</w:t>
      </w:r>
    </w:p>
    <w:p w14:paraId="0000000F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a) suspensão de participação em licitação e impedimento de contratar com a administração;</w:t>
      </w:r>
    </w:p>
    <w:p w14:paraId="00000010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b) declaração de inidoneidade para licitar ou contratar com a administração pública;</w:t>
      </w:r>
    </w:p>
    <w:p w14:paraId="00000011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c) a prevista no inciso II do art. 73 desta Lei;</w:t>
      </w:r>
    </w:p>
    <w:p w14:paraId="00000012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d) a prevista no inciso III do art. 73 desta Lei;</w:t>
      </w:r>
    </w:p>
    <w:p w14:paraId="00000013" w14:textId="04BAE3C9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VI </w:t>
      </w:r>
      <w:r w:rsidR="00A42CB8"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-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Não teve contas de parceria julgadas irregulares ou rejeitadas por Tribunal ou Conselho de Contas de qualquer esfera da Federação, em decisão irrecorrível, nos últimos 8 (oito) anos;</w:t>
      </w:r>
    </w:p>
    <w:p w14:paraId="00000014" w14:textId="53DBCC72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VII </w:t>
      </w:r>
      <w:r w:rsidR="00A42CB8"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-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 xml:space="preserve"> </w:t>
      </w:r>
      <w:r w:rsidRPr="008914B9">
        <w:rPr>
          <w:rFonts w:asciiTheme="minorHAnsi" w:eastAsia="Verdana" w:hAnsiTheme="minorHAnsi" w:cstheme="minorHAnsi"/>
          <w:sz w:val="24"/>
          <w:szCs w:val="24"/>
        </w:rPr>
        <w:t>N</w:t>
      </w: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ão tem entre seus dirigentes pessoa:</w:t>
      </w:r>
    </w:p>
    <w:p w14:paraId="00000015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a) cujas contas relativas a parcerias tenham sido julgadas irregulares ou rejeitadas por Tribunal ou Conselho de Contas de qualquer esfera da Federação, em decisão irrecorrível, nos últimos 8 (oito) anos;</w:t>
      </w:r>
    </w:p>
    <w:p w14:paraId="00000016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b) julgada responsável por falta grave e inabilitada para o exercício de cargo em comissão ou função de confiança, enquanto durar a inabilitação;</w:t>
      </w:r>
    </w:p>
    <w:p w14:paraId="00000017" w14:textId="77777777" w:rsidR="001D57B5" w:rsidRPr="008914B9" w:rsidRDefault="009F6658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color w:val="000000"/>
          <w:sz w:val="24"/>
          <w:szCs w:val="24"/>
        </w:rPr>
        <w:t>c) considerada responsável por ato de improbidade, enquanto durarem os prazos estabelecidos nos incisos I, II e III do art. 12 da Lei no 8.429, de 2 de junho de 1992.</w:t>
      </w:r>
    </w:p>
    <w:p w14:paraId="00000018" w14:textId="77777777" w:rsidR="001D57B5" w:rsidRPr="008914B9" w:rsidRDefault="001D57B5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i/>
          <w:color w:val="000000"/>
          <w:sz w:val="24"/>
          <w:szCs w:val="24"/>
        </w:rPr>
      </w:pPr>
    </w:p>
    <w:p w14:paraId="00000019" w14:textId="77777777" w:rsidR="001D57B5" w:rsidRPr="008914B9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i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i/>
          <w:color w:val="000000"/>
          <w:sz w:val="24"/>
          <w:szCs w:val="24"/>
        </w:rPr>
        <w:t>___________________________________________</w:t>
      </w:r>
    </w:p>
    <w:p w14:paraId="0000001A" w14:textId="31D9E841" w:rsidR="001D57B5" w:rsidRPr="008914B9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i/>
          <w:sz w:val="24"/>
          <w:szCs w:val="24"/>
        </w:rPr>
      </w:pPr>
      <w:bookmarkStart w:id="0" w:name="bookmark=id.2et92p0" w:colFirst="0" w:colLast="0"/>
      <w:bookmarkEnd w:id="0"/>
      <w:r w:rsidRPr="008914B9">
        <w:rPr>
          <w:rFonts w:asciiTheme="minorHAnsi" w:eastAsia="Verdana" w:hAnsiTheme="minorHAnsi" w:cstheme="minorHAnsi"/>
          <w:sz w:val="24"/>
          <w:szCs w:val="24"/>
        </w:rPr>
        <w:t xml:space="preserve">Representante legal da </w:t>
      </w:r>
      <w:r w:rsidR="008748E3" w:rsidRPr="008914B9">
        <w:rPr>
          <w:rFonts w:asciiTheme="minorHAnsi" w:eastAsia="Verdana" w:hAnsiTheme="minorHAnsi" w:cstheme="minorHAnsi"/>
          <w:sz w:val="24"/>
          <w:szCs w:val="24"/>
        </w:rPr>
        <w:t>ICT Proponente</w:t>
      </w:r>
    </w:p>
    <w:p w14:paraId="0000001B" w14:textId="77777777" w:rsidR="001D57B5" w:rsidRPr="008914B9" w:rsidRDefault="001D57B5" w:rsidP="008914B9">
      <w:pPr>
        <w:pStyle w:val="Normal1"/>
        <w:spacing w:after="0" w:line="240" w:lineRule="auto"/>
        <w:jc w:val="both"/>
        <w:rPr>
          <w:rFonts w:asciiTheme="minorHAnsi" w:eastAsia="Verdana" w:hAnsiTheme="minorHAnsi" w:cstheme="minorHAnsi"/>
          <w:i/>
          <w:color w:val="000000"/>
          <w:sz w:val="24"/>
          <w:szCs w:val="24"/>
        </w:rPr>
      </w:pPr>
    </w:p>
    <w:p w14:paraId="0000001C" w14:textId="77777777" w:rsidR="001D57B5" w:rsidRPr="008914B9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i/>
          <w:color w:val="000000"/>
          <w:sz w:val="24"/>
          <w:szCs w:val="24"/>
        </w:rPr>
      </w:pPr>
      <w:r w:rsidRPr="008914B9">
        <w:rPr>
          <w:rFonts w:asciiTheme="minorHAnsi" w:eastAsia="Verdana" w:hAnsiTheme="minorHAnsi" w:cstheme="minorHAnsi"/>
          <w:i/>
          <w:color w:val="000000"/>
          <w:sz w:val="24"/>
          <w:szCs w:val="24"/>
        </w:rPr>
        <w:t>___________________________________________</w:t>
      </w:r>
    </w:p>
    <w:p w14:paraId="0000001D" w14:textId="77777777" w:rsidR="001D57B5" w:rsidRPr="008914B9" w:rsidRDefault="009F6658" w:rsidP="008914B9">
      <w:pPr>
        <w:pStyle w:val="Normal1"/>
        <w:spacing w:after="0" w:line="240" w:lineRule="auto"/>
        <w:jc w:val="center"/>
        <w:rPr>
          <w:rFonts w:asciiTheme="minorHAnsi" w:eastAsia="Verdana" w:hAnsiTheme="minorHAnsi" w:cstheme="minorHAnsi"/>
          <w:i/>
          <w:sz w:val="24"/>
          <w:szCs w:val="24"/>
        </w:rPr>
      </w:pPr>
      <w:bookmarkStart w:id="1" w:name="_heading=h.gjdgxs" w:colFirst="0" w:colLast="0"/>
      <w:bookmarkEnd w:id="1"/>
      <w:r w:rsidRPr="008914B9">
        <w:rPr>
          <w:rFonts w:asciiTheme="minorHAnsi" w:eastAsia="Verdana" w:hAnsiTheme="minorHAnsi" w:cstheme="minorHAnsi"/>
          <w:sz w:val="24"/>
          <w:szCs w:val="24"/>
        </w:rPr>
        <w:t>Representante legal da Mantenedora (quando houver)</w:t>
      </w:r>
    </w:p>
    <w:sectPr w:rsidR="001D57B5" w:rsidRPr="008914B9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00680E" w14:textId="77777777" w:rsidR="004E5D50" w:rsidRDefault="004E5D50">
      <w:pPr>
        <w:spacing w:after="0" w:line="240" w:lineRule="auto"/>
      </w:pPr>
      <w:r>
        <w:separator/>
      </w:r>
    </w:p>
  </w:endnote>
  <w:endnote w:type="continuationSeparator" w:id="0">
    <w:p w14:paraId="7F7BD516" w14:textId="77777777" w:rsidR="004E5D50" w:rsidRDefault="004E5D50">
      <w:pPr>
        <w:spacing w:after="0" w:line="240" w:lineRule="auto"/>
      </w:pPr>
      <w:r>
        <w:continuationSeparator/>
      </w:r>
    </w:p>
  </w:endnote>
  <w:endnote w:type="continuationNotice" w:id="1">
    <w:p w14:paraId="4B10C57E" w14:textId="77777777" w:rsidR="004E5D50" w:rsidRDefault="004E5D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00000021" w14:textId="77777777" w:rsidR="001D57B5" w:rsidRDefault="001D57B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F1FC1" w14:textId="77777777" w:rsidR="004E5D50" w:rsidRDefault="004E5D50">
      <w:pPr>
        <w:spacing w:after="0" w:line="240" w:lineRule="auto"/>
      </w:pPr>
      <w:r>
        <w:separator/>
      </w:r>
    </w:p>
  </w:footnote>
  <w:footnote w:type="continuationSeparator" w:id="0">
    <w:p w14:paraId="79DD4B8D" w14:textId="77777777" w:rsidR="004E5D50" w:rsidRDefault="004E5D50">
      <w:pPr>
        <w:spacing w:after="0" w:line="240" w:lineRule="auto"/>
      </w:pPr>
      <w:r>
        <w:continuationSeparator/>
      </w:r>
    </w:p>
  </w:footnote>
  <w:footnote w:type="continuationNotice" w:id="1">
    <w:p w14:paraId="09ADBCC3" w14:textId="77777777" w:rsidR="004E5D50" w:rsidRDefault="004E5D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F" w14:textId="77777777" w:rsidR="001D57B5" w:rsidRDefault="001D57B5">
    <w:pPr>
      <w:pStyle w:val="Normal1"/>
      <w:tabs>
        <w:tab w:val="center" w:pos="4252"/>
        <w:tab w:val="right" w:pos="8504"/>
        <w:tab w:val="left" w:pos="6285"/>
      </w:tabs>
      <w:spacing w:after="0" w:line="240" w:lineRule="auto"/>
      <w:ind w:left="5040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E" w14:textId="77777777" w:rsidR="001D57B5" w:rsidRDefault="009F665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1160"/>
      </w:tabs>
      <w:spacing w:after="0" w:line="240" w:lineRule="auto"/>
      <w:rPr>
        <w:color w:val="000000"/>
      </w:rPr>
    </w:pPr>
    <w:r>
      <w:rPr>
        <w:noProof/>
        <w:color w:val="000000"/>
        <w:lang w:eastAsia="pt-BR"/>
      </w:rPr>
      <w:drawing>
        <wp:anchor distT="0" distB="0" distL="114300" distR="114300" simplePos="0" relativeHeight="251658240" behindDoc="0" locked="0" layoutInCell="1" hidden="0" allowOverlap="1" wp14:anchorId="7386FD7E" wp14:editId="07777777">
          <wp:simplePos x="0" y="0"/>
          <wp:positionH relativeFrom="margin">
            <wp:posOffset>7745730</wp:posOffset>
          </wp:positionH>
          <wp:positionV relativeFrom="margin">
            <wp:posOffset>-785491</wp:posOffset>
          </wp:positionV>
          <wp:extent cx="1696085" cy="584835"/>
          <wp:effectExtent l="0" t="0" r="0" b="0"/>
          <wp:wrapSquare wrapText="bothSides" distT="0" distB="0" distL="114300" distR="114300"/>
          <wp:docPr id="21" name="Imagem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085" cy="5848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0A3EFAC"/>
    <w:rsid w:val="00002A1D"/>
    <w:rsid w:val="00043D27"/>
    <w:rsid w:val="000B14FB"/>
    <w:rsid w:val="00162C48"/>
    <w:rsid w:val="00182034"/>
    <w:rsid w:val="001C2D9F"/>
    <w:rsid w:val="001D57B5"/>
    <w:rsid w:val="002C0357"/>
    <w:rsid w:val="003A2238"/>
    <w:rsid w:val="004147FD"/>
    <w:rsid w:val="00427E64"/>
    <w:rsid w:val="00446CD1"/>
    <w:rsid w:val="0046065F"/>
    <w:rsid w:val="004E5D50"/>
    <w:rsid w:val="00537729"/>
    <w:rsid w:val="005D4B3D"/>
    <w:rsid w:val="00607BFF"/>
    <w:rsid w:val="00764B2A"/>
    <w:rsid w:val="00785DE0"/>
    <w:rsid w:val="008403EB"/>
    <w:rsid w:val="008748E3"/>
    <w:rsid w:val="008914B9"/>
    <w:rsid w:val="0089323A"/>
    <w:rsid w:val="008B6A88"/>
    <w:rsid w:val="008C69EC"/>
    <w:rsid w:val="008D4371"/>
    <w:rsid w:val="00926C42"/>
    <w:rsid w:val="009E11BB"/>
    <w:rsid w:val="009F6658"/>
    <w:rsid w:val="00A3612E"/>
    <w:rsid w:val="00A42CB8"/>
    <w:rsid w:val="00A81472"/>
    <w:rsid w:val="00B413A5"/>
    <w:rsid w:val="00B65DAE"/>
    <w:rsid w:val="00BB7961"/>
    <w:rsid w:val="00BE3C7E"/>
    <w:rsid w:val="00C63EDF"/>
    <w:rsid w:val="00CA3C3A"/>
    <w:rsid w:val="00D7627F"/>
    <w:rsid w:val="00DC18C9"/>
    <w:rsid w:val="00DD634F"/>
    <w:rsid w:val="00DD7D46"/>
    <w:rsid w:val="00E047C2"/>
    <w:rsid w:val="00E51273"/>
    <w:rsid w:val="00F25EF2"/>
    <w:rsid w:val="00F547C5"/>
    <w:rsid w:val="00F555C0"/>
    <w:rsid w:val="00F859C1"/>
    <w:rsid w:val="00FE5E00"/>
    <w:rsid w:val="3E936651"/>
    <w:rsid w:val="40A3EFAC"/>
    <w:rsid w:val="73A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57B0B"/>
  <w15:docId w15:val="{4645FCFC-AB3A-4500-8E2B-A4426548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0">
    <w:name w:val="heading 10"/>
    <w:basedOn w:val="Normal0"/>
    <w:next w:val="Normal0"/>
    <w:pPr>
      <w:keepNext/>
      <w:keepLines/>
      <w:spacing w:before="480" w:after="120"/>
    </w:pPr>
    <w:rPr>
      <w:b/>
      <w:sz w:val="48"/>
      <w:szCs w:val="48"/>
    </w:rPr>
  </w:style>
  <w:style w:type="paragraph" w:customStyle="1" w:styleId="heading20">
    <w:name w:val="heading 20"/>
    <w:basedOn w:val="Normal0"/>
    <w:next w:val="Normal0"/>
    <w:pPr>
      <w:keepNext/>
      <w:keepLines/>
      <w:spacing w:before="360" w:after="80"/>
    </w:pPr>
    <w:rPr>
      <w:b/>
      <w:sz w:val="36"/>
      <w:szCs w:val="36"/>
    </w:rPr>
  </w:style>
  <w:style w:type="paragraph" w:customStyle="1" w:styleId="heading30">
    <w:name w:val="heading 30"/>
    <w:basedOn w:val="Normal0"/>
    <w:next w:val="Normal0"/>
    <w:pPr>
      <w:keepNext/>
      <w:keepLines/>
      <w:spacing w:before="280" w:after="80"/>
    </w:pPr>
    <w:rPr>
      <w:b/>
      <w:sz w:val="28"/>
      <w:szCs w:val="28"/>
    </w:rPr>
  </w:style>
  <w:style w:type="paragraph" w:customStyle="1" w:styleId="heading40">
    <w:name w:val="heading 40"/>
    <w:basedOn w:val="Normal0"/>
    <w:next w:val="Normal0"/>
    <w:pPr>
      <w:keepNext/>
      <w:keepLines/>
      <w:spacing w:before="240" w:after="40"/>
    </w:pPr>
    <w:rPr>
      <w:b/>
      <w:sz w:val="24"/>
      <w:szCs w:val="24"/>
    </w:rPr>
  </w:style>
  <w:style w:type="paragraph" w:customStyle="1" w:styleId="heading50">
    <w:name w:val="heading 50"/>
    <w:basedOn w:val="Normal0"/>
    <w:next w:val="Normal0"/>
    <w:pPr>
      <w:keepNext/>
      <w:keepLines/>
      <w:spacing w:before="220" w:after="40"/>
    </w:pPr>
    <w:rPr>
      <w:b/>
    </w:rPr>
  </w:style>
  <w:style w:type="paragraph" w:customStyle="1" w:styleId="heading60">
    <w:name w:val="heading 60"/>
    <w:basedOn w:val="Normal0"/>
    <w:next w:val="Normal0"/>
    <w:pPr>
      <w:keepNext/>
      <w:keepLines/>
      <w:spacing w:before="200" w:after="40"/>
    </w:pPr>
    <w:rPr>
      <w:b/>
      <w:sz w:val="20"/>
      <w:szCs w:val="20"/>
    </w:rPr>
  </w:style>
  <w:style w:type="paragraph" w:customStyle="1" w:styleId="Title0">
    <w:name w:val="Title0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qFormat/>
  </w:style>
  <w:style w:type="paragraph" w:customStyle="1" w:styleId="heading11">
    <w:name w:val="heading 11"/>
    <w:basedOn w:val="Normal1"/>
    <w:next w:val="Normal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1">
    <w:name w:val="heading 21"/>
    <w:basedOn w:val="Normal1"/>
    <w:next w:val="Normal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1">
    <w:name w:val="heading 31"/>
    <w:basedOn w:val="Normal1"/>
    <w:next w:val="Normal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1">
    <w:name w:val="heading 41"/>
    <w:basedOn w:val="Normal1"/>
    <w:next w:val="Normal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1">
    <w:name w:val="heading 51"/>
    <w:basedOn w:val="Normal1"/>
    <w:next w:val="Normal1"/>
    <w:pPr>
      <w:keepNext/>
      <w:keepLines/>
      <w:spacing w:before="220" w:after="40"/>
      <w:outlineLvl w:val="4"/>
    </w:pPr>
    <w:rPr>
      <w:b/>
    </w:rPr>
  </w:style>
  <w:style w:type="paragraph" w:customStyle="1" w:styleId="heading61">
    <w:name w:val="heading 61"/>
    <w:basedOn w:val="Normal1"/>
    <w:next w:val="Normal1"/>
    <w:pPr>
      <w:keepNext/>
      <w:keepLines/>
      <w:spacing w:before="200" w:after="40"/>
      <w:outlineLvl w:val="5"/>
    </w:pPr>
    <w:rPr>
      <w:b/>
      <w:sz w:val="20"/>
      <w:szCs w:val="20"/>
    </w:rPr>
  </w:style>
  <w:style w:type="table" w:customStyle="1" w:styleId="NormalTable1">
    <w:name w:val="Normal Table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2">
    <w:name w:val="Normal Tabl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le1">
    <w:name w:val="Title1"/>
    <w:basedOn w:val="Normal1"/>
    <w:next w:val="Normal1"/>
    <w:pPr>
      <w:keepNext/>
      <w:keepLines/>
      <w:spacing w:before="480" w:after="120"/>
    </w:pPr>
    <w:rPr>
      <w:b/>
      <w:sz w:val="72"/>
      <w:szCs w:val="72"/>
    </w:rPr>
  </w:style>
  <w:style w:type="character" w:styleId="TextodoEspaoReservado">
    <w:name w:val="Placeholder Text"/>
    <w:basedOn w:val="Fontepargpadro"/>
    <w:uiPriority w:val="99"/>
    <w:semiHidden/>
    <w:rsid w:val="002D6A4B"/>
    <w:rPr>
      <w:color w:val="808080"/>
    </w:rPr>
  </w:style>
  <w:style w:type="paragraph" w:styleId="Cabealho">
    <w:name w:val="header"/>
    <w:basedOn w:val="Normal1"/>
    <w:link w:val="Cabealho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7BBF"/>
  </w:style>
  <w:style w:type="paragraph" w:styleId="Rodap">
    <w:name w:val="footer"/>
    <w:basedOn w:val="Normal1"/>
    <w:link w:val="RodapChar"/>
    <w:uiPriority w:val="99"/>
    <w:unhideWhenUsed/>
    <w:rsid w:val="00937B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7BBF"/>
  </w:style>
  <w:style w:type="table" w:styleId="Tabelacomgrade">
    <w:name w:val="Table Grid"/>
    <w:basedOn w:val="NormalTable1"/>
    <w:uiPriority w:val="39"/>
    <w:rsid w:val="000D0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1"/>
    <w:uiPriority w:val="99"/>
    <w:semiHidden/>
    <w:unhideWhenUsed/>
    <w:rsid w:val="002375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1"/>
    <w:uiPriority w:val="34"/>
    <w:qFormat/>
    <w:rsid w:val="006518FB"/>
    <w:pPr>
      <w:spacing w:after="200" w:line="276" w:lineRule="auto"/>
      <w:ind w:left="720"/>
      <w:contextualSpacing/>
    </w:pPr>
  </w:style>
  <w:style w:type="paragraph" w:styleId="Subttulo">
    <w:name w:val="Subtitle"/>
    <w:basedOn w:val="Normal1"/>
    <w:next w:val="Normal1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0">
    <w:name w:val="Subtitle0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ubtitle1">
    <w:name w:val="Subtitle1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1"/>
    <w:rsid w:val="00E047C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bPNOBmO9mQKjS6TtoGzYQ6Km5Q==">AMUW2mUmx3vMrwipfb2y7+0Uv4SQ9BUh47hUgzwSxnUM+AMJbKIfrcAYWXnoBOtTKyOXSOT/5WvnsvRGlnUkGBX4y6rlfpeab/NaDoNGVnIBg7ntXqekf0U8i/EvUTJrim9oRwYWa9XggAJb0pYJBqpZJ7IzCgkU6A==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3" ma:contentTypeDescription="Crie um novo documento." ma:contentTypeScope="" ma:versionID="6a1b307b019ccfff09ce81093977544a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485d33bb857910de86b0c7cbdeaad8cc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8060fe6-7368-4110-83f2-da9e3fc48844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939E8E-8CC2-4DBC-BEEB-BA958713B0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07C4180A-0D62-4C22-A318-E55A9F3CA89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4.xml><?xml version="1.0" encoding="utf-8"?>
<ds:datastoreItem xmlns:ds="http://schemas.openxmlformats.org/officeDocument/2006/customXml" ds:itemID="{7FF3012C-26E3-4B37-906B-C85CA6A77D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352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Muller</dc:creator>
  <cp:keywords/>
  <cp:lastModifiedBy>Diego Rafael De Moraes Silva</cp:lastModifiedBy>
  <cp:revision>20</cp:revision>
  <dcterms:created xsi:type="dcterms:W3CDTF">2021-05-31T19:20:00Z</dcterms:created>
  <dcterms:modified xsi:type="dcterms:W3CDTF">2023-09-05T19:45:00Z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  <property fmtid="{D5CDD505-2E9C-101B-9397-08002B2CF9AE}" pid="3" name="MediaServiceImageTags">
    <vt:lpwstr/>
  </property>
</Properties>
</file>