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33CE3" w:rsidR="001D57B5" w:rsidP="00A33CE3" w:rsidRDefault="009F6658" w14:paraId="00000002" w14:textId="6D064D13">
      <w:pPr>
        <w:pStyle w:val="Normal1"/>
        <w:spacing w:after="0" w:line="240" w:lineRule="auto"/>
        <w:jc w:val="center"/>
        <w:rPr>
          <w:rFonts w:eastAsia="Verdana"/>
        </w:rPr>
      </w:pPr>
      <w:r w:rsidRPr="0B001329" w:rsidR="009F6658">
        <w:rPr>
          <w:rFonts w:eastAsia="Verdana"/>
          <w:b w:val="1"/>
          <w:bCs w:val="1"/>
          <w:color w:val="000000" w:themeColor="text1" w:themeTint="FF" w:themeShade="FF"/>
        </w:rPr>
        <w:t xml:space="preserve">ANEXO </w:t>
      </w:r>
      <w:r w:rsidRPr="0B001329" w:rsidR="3B761378">
        <w:rPr>
          <w:rFonts w:eastAsia="Verdana"/>
          <w:b w:val="1"/>
          <w:bCs w:val="1"/>
          <w:color w:val="000000" w:themeColor="text1" w:themeTint="FF" w:themeShade="FF"/>
        </w:rPr>
        <w:t>X</w:t>
      </w:r>
      <w:r w:rsidRPr="0B001329" w:rsidR="008B6A88">
        <w:rPr>
          <w:rFonts w:eastAsia="Verdana"/>
          <w:b w:val="1"/>
          <w:bCs w:val="1"/>
        </w:rPr>
        <w:t>III</w:t>
      </w:r>
    </w:p>
    <w:p w:rsidRPr="00A33CE3" w:rsidR="001D57B5" w:rsidP="00A33CE3" w:rsidRDefault="009F6658" w14:paraId="00000005" w14:textId="1B9654E3">
      <w:pPr>
        <w:pStyle w:val="Normal1"/>
        <w:spacing w:line="240" w:lineRule="auto"/>
        <w:jc w:val="center"/>
        <w:rPr>
          <w:rFonts w:eastAsia="Verdana"/>
          <w:b/>
          <w:color w:val="000000"/>
        </w:rPr>
      </w:pPr>
      <w:r w:rsidRPr="00A33CE3">
        <w:rPr>
          <w:rFonts w:eastAsia="Verdana"/>
          <w:b/>
          <w:color w:val="000000"/>
        </w:rPr>
        <w:t>Declaração de Atendimento</w:t>
      </w:r>
      <w:r w:rsidRPr="00A33CE3">
        <w:rPr>
          <w:rFonts w:eastAsia="Verdana"/>
          <w:b/>
        </w:rPr>
        <w:t xml:space="preserve"> à Lei</w:t>
      </w:r>
      <w:r w:rsidRPr="00A33CE3">
        <w:rPr>
          <w:rFonts w:eastAsia="Verdana"/>
          <w:b/>
          <w:color w:val="000000"/>
        </w:rPr>
        <w:t xml:space="preserve"> Nº 13.019/2014</w:t>
      </w:r>
    </w:p>
    <w:p w:rsidRPr="00A33CE3" w:rsidR="001D57B5" w:rsidP="00A33CE3" w:rsidRDefault="009F6658" w14:paraId="00000007" w14:textId="330324E9">
      <w:pPr>
        <w:pStyle w:val="Normal1"/>
        <w:spacing w:before="240" w:after="240" w:line="240" w:lineRule="auto"/>
        <w:jc w:val="right"/>
        <w:rPr>
          <w:rFonts w:eastAsia="Verdana"/>
        </w:rPr>
      </w:pPr>
      <w:r w:rsidRPr="00A33CE3">
        <w:rPr>
          <w:rFonts w:eastAsia="Verdana"/>
        </w:rPr>
        <w:t xml:space="preserve"> Local, dia de mês de </w:t>
      </w:r>
      <w:r w:rsidRPr="00A33CE3" w:rsidR="003A2238">
        <w:rPr>
          <w:rFonts w:eastAsia="Verdana"/>
        </w:rPr>
        <w:t>202</w:t>
      </w:r>
      <w:r w:rsidRPr="00A33CE3" w:rsidR="00DC18C9">
        <w:rPr>
          <w:rFonts w:eastAsia="Verdana"/>
        </w:rPr>
        <w:t>3</w:t>
      </w:r>
      <w:r w:rsidR="00A33CE3">
        <w:rPr>
          <w:rFonts w:eastAsia="Verdana"/>
          <w:color w:val="000000"/>
        </w:rPr>
        <w:t>.</w:t>
      </w:r>
    </w:p>
    <w:p w:rsidRPr="00A33CE3" w:rsidR="001D57B5" w:rsidP="008748E3" w:rsidRDefault="009F6658" w14:paraId="00000008" w14:textId="77777777">
      <w:pPr>
        <w:pStyle w:val="Normal1"/>
        <w:spacing w:line="240" w:lineRule="auto"/>
        <w:jc w:val="center"/>
        <w:rPr>
          <w:rFonts w:eastAsia="Verdana"/>
          <w:b/>
          <w:color w:val="000000"/>
        </w:rPr>
      </w:pPr>
      <w:r w:rsidRPr="00A33CE3">
        <w:rPr>
          <w:rFonts w:eastAsia="Verdana"/>
          <w:b/>
          <w:color w:val="000000"/>
        </w:rPr>
        <w:t>DECLARAÇÃO</w:t>
      </w:r>
    </w:p>
    <w:p w:rsidRPr="00A33CE3" w:rsidR="001D57B5" w:rsidP="008748E3" w:rsidRDefault="40A3EFAC" w14:paraId="00000009" w14:textId="4F65B742">
      <w:pPr>
        <w:pStyle w:val="Normal1"/>
        <w:spacing w:line="240" w:lineRule="auto"/>
        <w:ind w:firstLine="720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 w:themeColor="text1"/>
        </w:rPr>
        <w:t xml:space="preserve">Declaro para fins de atendimento </w:t>
      </w:r>
      <w:bookmarkStart w:name="_GoBack" w:id="0"/>
      <w:bookmarkEnd w:id="0"/>
      <w:r w:rsidRPr="004F43F5">
        <w:rPr>
          <w:rFonts w:eastAsia="Verdana"/>
          <w:color w:val="000000" w:themeColor="text1"/>
        </w:rPr>
        <w:t xml:space="preserve">do Item 11.3 do Edital SICT </w:t>
      </w:r>
      <w:r w:rsidRPr="004F43F5" w:rsidR="00FE5E00">
        <w:rPr>
          <w:rFonts w:eastAsia="Verdana"/>
          <w:color w:val="000000" w:themeColor="text1"/>
        </w:rPr>
        <w:t xml:space="preserve">nº </w:t>
      </w:r>
      <w:r w:rsidRPr="004F43F5">
        <w:rPr>
          <w:rFonts w:eastAsia="Verdana"/>
          <w:color w:val="000000" w:themeColor="text1"/>
        </w:rPr>
        <w:t>0</w:t>
      </w:r>
      <w:r w:rsidRPr="004F43F5" w:rsidR="00FE5E00">
        <w:rPr>
          <w:rFonts w:eastAsia="Verdana"/>
        </w:rPr>
        <w:t>3</w:t>
      </w:r>
      <w:r w:rsidRPr="004F43F5">
        <w:rPr>
          <w:rFonts w:eastAsia="Verdana"/>
          <w:color w:val="000000" w:themeColor="text1"/>
        </w:rPr>
        <w:t xml:space="preserve">/2023 que a </w:t>
      </w:r>
      <w:r w:rsidRPr="004F43F5">
        <w:rPr>
          <w:rFonts w:eastAsia="Verdana"/>
        </w:rPr>
        <w:t xml:space="preserve">Nome da </w:t>
      </w:r>
      <w:r w:rsidRPr="004F43F5" w:rsidR="008748E3">
        <w:rPr>
          <w:rFonts w:eastAsia="Verdana"/>
        </w:rPr>
        <w:t xml:space="preserve">ICT Proponente </w:t>
      </w:r>
      <w:r w:rsidRPr="004F43F5">
        <w:rPr>
          <w:rFonts w:eastAsia="Verdana"/>
          <w:color w:val="000000" w:themeColor="text1"/>
        </w:rPr>
        <w:t>atende ao requisito do artigo 39 da Lei nº 13.019/2014, estando em condições de celebrar parcerias com a Secretaria de Inovação, Ciência e Tecnologia, uma vez que:</w:t>
      </w:r>
    </w:p>
    <w:p w:rsidRPr="00A33CE3" w:rsidR="001D57B5" w:rsidP="008748E3" w:rsidRDefault="009F6658" w14:paraId="0000000A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I - Está regularmente constituída ou, se estrangeira, está autorizada a funcionar no território nacional;</w:t>
      </w:r>
    </w:p>
    <w:p w:rsidRPr="00A33CE3" w:rsidR="001D57B5" w:rsidP="008748E3" w:rsidRDefault="009F6658" w14:paraId="0000000B" w14:textId="6A8B5550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II </w:t>
      </w:r>
      <w:r w:rsidRPr="00A33CE3" w:rsidR="00A42CB8">
        <w:rPr>
          <w:rFonts w:eastAsia="Verdana"/>
          <w:color w:val="000000"/>
        </w:rPr>
        <w:t xml:space="preserve">- </w:t>
      </w:r>
      <w:r w:rsidRPr="00A33CE3">
        <w:rPr>
          <w:rFonts w:eastAsia="Verdana"/>
          <w:color w:val="000000"/>
        </w:rPr>
        <w:t>Cumpriu o dever de prestar contas de parceria anteriormente celebrada;</w:t>
      </w:r>
    </w:p>
    <w:p w:rsidRPr="00A33CE3" w:rsidR="001D57B5" w:rsidP="008748E3" w:rsidRDefault="009F6658" w14:paraId="0000000C" w14:textId="17DA1425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III </w:t>
      </w:r>
      <w:r w:rsidRPr="00A33CE3" w:rsidR="00A42CB8">
        <w:rPr>
          <w:rFonts w:eastAsia="Verdana"/>
          <w:color w:val="000000"/>
        </w:rPr>
        <w:t>-</w:t>
      </w:r>
      <w:r w:rsidRPr="00A33CE3">
        <w:rPr>
          <w:rFonts w:eastAsia="Verdana"/>
          <w:color w:val="000000"/>
        </w:rPr>
        <w:t xml:space="preserve">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Pr="00A33CE3" w:rsidR="001D57B5" w:rsidP="008748E3" w:rsidRDefault="009F6658" w14:paraId="0000000D" w14:textId="425231AD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IV </w:t>
      </w:r>
      <w:r w:rsidRPr="00A33CE3" w:rsidR="00A42CB8">
        <w:rPr>
          <w:rFonts w:eastAsia="Verdana"/>
          <w:color w:val="000000"/>
        </w:rPr>
        <w:t xml:space="preserve">- </w:t>
      </w:r>
      <w:r w:rsidRPr="00A33CE3">
        <w:rPr>
          <w:rFonts w:eastAsia="Verdana"/>
          <w:color w:val="000000"/>
        </w:rPr>
        <w:t>Não teve contas rejeitadas pela administração pública nos últimos cinco anos;</w:t>
      </w:r>
    </w:p>
    <w:p w:rsidRPr="00A33CE3" w:rsidR="001D57B5" w:rsidP="008748E3" w:rsidRDefault="009F6658" w14:paraId="0000000E" w14:textId="3161398A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V </w:t>
      </w:r>
      <w:r w:rsidRPr="00A33CE3" w:rsidR="00A42CB8">
        <w:rPr>
          <w:rFonts w:eastAsia="Verdana"/>
          <w:color w:val="000000"/>
        </w:rPr>
        <w:t xml:space="preserve">- </w:t>
      </w:r>
      <w:r w:rsidRPr="00A33CE3">
        <w:rPr>
          <w:rFonts w:eastAsia="Verdana"/>
          <w:color w:val="000000"/>
        </w:rPr>
        <w:t>Não cumpre no momento, nenhuma das seguintes sanções:</w:t>
      </w:r>
    </w:p>
    <w:p w:rsidRPr="00A33CE3" w:rsidR="001D57B5" w:rsidP="008748E3" w:rsidRDefault="009F6658" w14:paraId="0000000F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a) suspensão de participação em licitação e impedimento de contratar com a administração;</w:t>
      </w:r>
    </w:p>
    <w:p w:rsidRPr="00A33CE3" w:rsidR="001D57B5" w:rsidP="008748E3" w:rsidRDefault="009F6658" w14:paraId="00000010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b) declaração de inidoneidade para licitar ou contratar com a administração pública;</w:t>
      </w:r>
    </w:p>
    <w:p w:rsidRPr="00A33CE3" w:rsidR="001D57B5" w:rsidP="008748E3" w:rsidRDefault="009F6658" w14:paraId="00000011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c) a prevista no inciso II do art. 73 desta Lei;</w:t>
      </w:r>
    </w:p>
    <w:p w:rsidRPr="00A33CE3" w:rsidR="001D57B5" w:rsidP="008748E3" w:rsidRDefault="009F6658" w14:paraId="00000012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d) a prevista no inciso III do art. 73 desta Lei;</w:t>
      </w:r>
    </w:p>
    <w:p w:rsidRPr="00A33CE3" w:rsidR="001D57B5" w:rsidP="008748E3" w:rsidRDefault="009F6658" w14:paraId="00000013" w14:textId="04BAE3C9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VI </w:t>
      </w:r>
      <w:r w:rsidRPr="00A33CE3" w:rsidR="00A42CB8">
        <w:rPr>
          <w:rFonts w:eastAsia="Verdana"/>
          <w:color w:val="000000"/>
        </w:rPr>
        <w:t>-</w:t>
      </w:r>
      <w:r w:rsidRPr="00A33CE3">
        <w:rPr>
          <w:rFonts w:eastAsia="Verdana"/>
          <w:color w:val="000000"/>
        </w:rPr>
        <w:t xml:space="preserve"> Não teve contas de parceria julgadas irregulares ou rejeitadas por Tribunal ou Conselho de Contas de qualquer esfera da Federação, em decisão irrecorrível, nos últimos 8 (oito) anos;</w:t>
      </w:r>
    </w:p>
    <w:p w:rsidRPr="00A33CE3" w:rsidR="001D57B5" w:rsidP="008748E3" w:rsidRDefault="009F6658" w14:paraId="00000014" w14:textId="53DBCC72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 xml:space="preserve">VII </w:t>
      </w:r>
      <w:r w:rsidRPr="00A33CE3" w:rsidR="00A42CB8">
        <w:rPr>
          <w:rFonts w:eastAsia="Verdana"/>
          <w:color w:val="000000"/>
        </w:rPr>
        <w:t>-</w:t>
      </w:r>
      <w:r w:rsidRPr="00A33CE3">
        <w:rPr>
          <w:rFonts w:eastAsia="Verdana"/>
          <w:color w:val="000000"/>
        </w:rPr>
        <w:t xml:space="preserve"> </w:t>
      </w:r>
      <w:r w:rsidRPr="00A33CE3">
        <w:rPr>
          <w:rFonts w:eastAsia="Verdana"/>
        </w:rPr>
        <w:t>N</w:t>
      </w:r>
      <w:r w:rsidRPr="00A33CE3">
        <w:rPr>
          <w:rFonts w:eastAsia="Verdana"/>
          <w:color w:val="000000"/>
        </w:rPr>
        <w:t>ão tem entre seus dirigentes pessoa:</w:t>
      </w:r>
    </w:p>
    <w:p w:rsidRPr="00A33CE3" w:rsidR="001D57B5" w:rsidP="008748E3" w:rsidRDefault="009F6658" w14:paraId="00000015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:rsidRPr="00A33CE3" w:rsidR="001D57B5" w:rsidP="008748E3" w:rsidRDefault="009F6658" w14:paraId="00000016" w14:textId="77777777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b) julgada responsável por falta grave e inabilitada para o exercício de cargo em comissão ou função de confiança, enquanto durar a inabilitação;</w:t>
      </w:r>
    </w:p>
    <w:p w:rsidRPr="00A33CE3" w:rsidR="001D57B5" w:rsidP="008748E3" w:rsidRDefault="009F6658" w14:paraId="00000018" w14:textId="5F3D38FC">
      <w:pPr>
        <w:pStyle w:val="Normal1"/>
        <w:spacing w:line="240" w:lineRule="auto"/>
        <w:jc w:val="both"/>
        <w:rPr>
          <w:rFonts w:eastAsia="Verdana"/>
          <w:color w:val="000000"/>
        </w:rPr>
      </w:pPr>
      <w:r w:rsidRPr="00A33CE3">
        <w:rPr>
          <w:rFonts w:eastAsia="Verdana"/>
          <w:color w:val="000000"/>
        </w:rPr>
        <w:t>c) considerada responsável por ato de improbidade, enquanto durarem os prazos estabelecidos nos incisos I, II e III do art. 12 da Lei no 8.429, de 2 de junho de 1992.</w:t>
      </w:r>
    </w:p>
    <w:p w:rsidRPr="00A33CE3" w:rsidR="001D57B5" w:rsidP="008748E3" w:rsidRDefault="009F6658" w14:paraId="00000019" w14:textId="77777777">
      <w:pPr>
        <w:pStyle w:val="Normal1"/>
        <w:spacing w:line="240" w:lineRule="auto"/>
        <w:jc w:val="center"/>
        <w:rPr>
          <w:rFonts w:eastAsia="Verdana"/>
          <w:i/>
          <w:color w:val="000000"/>
        </w:rPr>
      </w:pPr>
      <w:r w:rsidRPr="00A33CE3">
        <w:rPr>
          <w:rFonts w:eastAsia="Verdana"/>
          <w:i/>
          <w:color w:val="000000"/>
        </w:rPr>
        <w:t>___________________________________________</w:t>
      </w:r>
    </w:p>
    <w:p w:rsidRPr="00A33CE3" w:rsidR="001D57B5" w:rsidP="00A33CE3" w:rsidRDefault="009F6658" w14:paraId="0000001B" w14:textId="4CF34659">
      <w:pPr>
        <w:pStyle w:val="Normal1"/>
        <w:spacing w:line="240" w:lineRule="auto"/>
        <w:jc w:val="center"/>
        <w:rPr>
          <w:rFonts w:eastAsia="Verdana"/>
          <w:i/>
        </w:rPr>
      </w:pPr>
      <w:bookmarkStart w:name="bookmark=id.2et92p0" w:colFirst="0" w:colLast="0" w:id="1"/>
      <w:bookmarkEnd w:id="1"/>
      <w:r w:rsidRPr="00A33CE3">
        <w:rPr>
          <w:rFonts w:eastAsia="Verdana"/>
        </w:rPr>
        <w:t xml:space="preserve">Representante legal da </w:t>
      </w:r>
      <w:r w:rsidRPr="00A33CE3" w:rsidR="008748E3">
        <w:rPr>
          <w:rFonts w:eastAsia="Verdana"/>
        </w:rPr>
        <w:t>ICT Proponente</w:t>
      </w:r>
    </w:p>
    <w:p w:rsidRPr="00A33CE3" w:rsidR="001D57B5" w:rsidP="008748E3" w:rsidRDefault="009F6658" w14:paraId="0000001C" w14:textId="77777777">
      <w:pPr>
        <w:pStyle w:val="Normal1"/>
        <w:spacing w:line="240" w:lineRule="auto"/>
        <w:jc w:val="center"/>
        <w:rPr>
          <w:rFonts w:eastAsia="Verdana"/>
          <w:i/>
          <w:color w:val="000000"/>
        </w:rPr>
      </w:pPr>
      <w:r w:rsidRPr="00A33CE3">
        <w:rPr>
          <w:rFonts w:eastAsia="Verdana"/>
          <w:i/>
          <w:color w:val="000000"/>
        </w:rPr>
        <w:t>___________________________________________</w:t>
      </w:r>
    </w:p>
    <w:p w:rsidRPr="00A33CE3" w:rsidR="001D57B5" w:rsidP="008748E3" w:rsidRDefault="009F6658" w14:paraId="0000001D" w14:textId="77777777">
      <w:pPr>
        <w:pStyle w:val="Normal1"/>
        <w:spacing w:line="240" w:lineRule="auto"/>
        <w:jc w:val="center"/>
        <w:rPr>
          <w:rFonts w:eastAsia="Verdana"/>
          <w:i/>
        </w:rPr>
      </w:pPr>
      <w:bookmarkStart w:name="_heading=h.gjdgxs" w:colFirst="0" w:colLast="0" w:id="2"/>
      <w:bookmarkEnd w:id="2"/>
      <w:r w:rsidRPr="00A33CE3">
        <w:rPr>
          <w:rFonts w:eastAsia="Verdana"/>
        </w:rPr>
        <w:t>Representante legal da Mantenedora (quando houver)</w:t>
      </w:r>
    </w:p>
    <w:sectPr w:rsidRPr="00A33CE3" w:rsidR="001D57B5">
      <w:headerReference w:type="default" r:id="rId10"/>
      <w:footerReference w:type="default" r:id="rId11"/>
      <w:headerReference w:type="first" r:id="rId12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46" w:rsidRDefault="00CA6746" w14:paraId="519B7F6F" w14:textId="77777777">
      <w:pPr>
        <w:spacing w:after="0" w:line="240" w:lineRule="auto"/>
      </w:pPr>
      <w:r>
        <w:separator/>
      </w:r>
    </w:p>
  </w:endnote>
  <w:endnote w:type="continuationSeparator" w:id="0">
    <w:p w:rsidR="00CA6746" w:rsidRDefault="00CA6746" w14:paraId="756FA6E9" w14:textId="77777777">
      <w:pPr>
        <w:spacing w:after="0" w:line="240" w:lineRule="auto"/>
      </w:pPr>
      <w:r>
        <w:continuationSeparator/>
      </w:r>
    </w:p>
  </w:endnote>
  <w:endnote w:type="continuationNotice" w:id="1">
    <w:p w:rsidR="00CA6746" w:rsidRDefault="00CA6746" w14:paraId="13523C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B5" w:rsidRDefault="001D57B5" w14:paraId="00000020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:rsidR="001D57B5" w:rsidRDefault="001D57B5" w14:paraId="00000021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46" w:rsidRDefault="00CA6746" w14:paraId="3DF42D57" w14:textId="77777777">
      <w:pPr>
        <w:spacing w:after="0" w:line="240" w:lineRule="auto"/>
      </w:pPr>
      <w:r>
        <w:separator/>
      </w:r>
    </w:p>
  </w:footnote>
  <w:footnote w:type="continuationSeparator" w:id="0">
    <w:p w:rsidR="00CA6746" w:rsidRDefault="00CA6746" w14:paraId="49022942" w14:textId="77777777">
      <w:pPr>
        <w:spacing w:after="0" w:line="240" w:lineRule="auto"/>
      </w:pPr>
      <w:r>
        <w:continuationSeparator/>
      </w:r>
    </w:p>
  </w:footnote>
  <w:footnote w:type="continuationNotice" w:id="1">
    <w:p w:rsidR="00CA6746" w:rsidRDefault="00CA6746" w14:paraId="5371493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1D57B5" w:rsidP="00A33CE3" w:rsidRDefault="00A33CE3" w14:paraId="0000001F" w14:textId="5CA64932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ind w:left="5040"/>
      <w:jc w:val="right"/>
      <w:rPr>
        <w:color w:val="000000"/>
      </w:rPr>
    </w:pPr>
    <w:r w:rsidRPr="00714C80">
      <w:rPr>
        <w:noProof/>
      </w:rPr>
      <w:drawing>
        <wp:inline distT="0" distB="0" distL="0" distR="0" wp14:anchorId="7252EEAF" wp14:editId="0731C66F">
          <wp:extent cx="1962150" cy="761704"/>
          <wp:effectExtent l="0" t="0" r="0" b="635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732" cy="765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1D57B5" w:rsidRDefault="009F6658" w14:paraId="0000001E" w14:textId="7777777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A3EFAC"/>
    <w:rsid w:val="00002A1D"/>
    <w:rsid w:val="00043D27"/>
    <w:rsid w:val="000B14FB"/>
    <w:rsid w:val="00162C48"/>
    <w:rsid w:val="001C2D9F"/>
    <w:rsid w:val="001D57B5"/>
    <w:rsid w:val="002C0357"/>
    <w:rsid w:val="003A2238"/>
    <w:rsid w:val="00427E64"/>
    <w:rsid w:val="00446CD1"/>
    <w:rsid w:val="0046065F"/>
    <w:rsid w:val="004F43F5"/>
    <w:rsid w:val="00537729"/>
    <w:rsid w:val="005D4B3D"/>
    <w:rsid w:val="00607BFF"/>
    <w:rsid w:val="00785DE0"/>
    <w:rsid w:val="008403EB"/>
    <w:rsid w:val="008748E3"/>
    <w:rsid w:val="0089323A"/>
    <w:rsid w:val="008B6A88"/>
    <w:rsid w:val="008C69EC"/>
    <w:rsid w:val="008D4371"/>
    <w:rsid w:val="00926C42"/>
    <w:rsid w:val="009F6658"/>
    <w:rsid w:val="00A33CE3"/>
    <w:rsid w:val="00A3612E"/>
    <w:rsid w:val="00A42CB8"/>
    <w:rsid w:val="00B413A5"/>
    <w:rsid w:val="00B65DAE"/>
    <w:rsid w:val="00BE3C7E"/>
    <w:rsid w:val="00C63EDF"/>
    <w:rsid w:val="00CA3C3A"/>
    <w:rsid w:val="00CA6746"/>
    <w:rsid w:val="00D7627F"/>
    <w:rsid w:val="00DC18C9"/>
    <w:rsid w:val="00DD634F"/>
    <w:rsid w:val="00DD7D46"/>
    <w:rsid w:val="00E047C2"/>
    <w:rsid w:val="00E51273"/>
    <w:rsid w:val="00F25EF2"/>
    <w:rsid w:val="00F547C5"/>
    <w:rsid w:val="00F555C0"/>
    <w:rsid w:val="00F859C1"/>
    <w:rsid w:val="00FE5E00"/>
    <w:rsid w:val="0B001329"/>
    <w:rsid w:val="3B761378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0" w:customStyle="1">
    <w:name w:val="Normal0"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ing10" w:customStyle="1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heading20" w:customStyle="1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styleId="heading30" w:customStyle="1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styleId="heading40" w:customStyle="1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styleId="heading50" w:customStyle="1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styleId="heading60" w:customStyle="1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styleId="Title0" w:customStyle="1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Normal1" w:customStyle="1">
    <w:name w:val="Normal1"/>
    <w:qFormat/>
  </w:style>
  <w:style w:type="paragraph" w:styleId="heading11" w:customStyle="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1" w:customStyle="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1" w:customStyle="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1" w:customStyle="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1" w:customStyle="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1" w:customStyle="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styleId="NormalTable1" w:customStyle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2" w:customStyle="1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1" w:customStyle="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MarcadordePosio">
    <w:name w:val="Placeholder Text"/>
    <w:basedOn w:val="Tipodeletrapredefinidodopargraf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arte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937BBF"/>
  </w:style>
  <w:style w:type="paragraph" w:styleId="Rodap">
    <w:name w:val="footer"/>
    <w:basedOn w:val="Normal1"/>
    <w:link w:val="RodapCarte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937BBF"/>
  </w:style>
  <w:style w:type="table" w:styleId="Tabelacomgrelha">
    <w:name w:val="Table Grid"/>
    <w:basedOn w:val="NormalTable1"/>
    <w:uiPriority w:val="39"/>
    <w:rsid w:val="000D0BD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0" w:customStyle="1">
    <w:name w:val="Subtitle0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ubtitle1" w:customStyle="1">
    <w:name w:val="Subtitle1"/>
    <w:basedOn w:val="Normal1"/>
    <w:next w:val="Normal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Normal1" w:customStyle="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40D90-6389-422C-81EF-CCE498826625}"/>
</file>

<file path=customXml/itemProps4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Anna Luisa Arena Carneiro</cp:lastModifiedBy>
  <cp:revision>20</cp:revision>
  <dcterms:created xsi:type="dcterms:W3CDTF">2021-05-31T19:20:00Z</dcterms:created>
  <dcterms:modified xsi:type="dcterms:W3CDTF">2023-08-28T19:44:47Z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