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FE48" w14:textId="77777777" w:rsidR="00924FE0" w:rsidRPr="000734C5" w:rsidRDefault="00924FE0" w:rsidP="001E0BFF">
      <w:pPr>
        <w:ind w:left="3119"/>
        <w:jc w:val="both"/>
        <w:rPr>
          <w:rFonts w:ascii="Bookman Old Style" w:hAnsi="Bookman Old Style"/>
          <w:sz w:val="20"/>
          <w:szCs w:val="20"/>
        </w:rPr>
      </w:pPr>
    </w:p>
    <w:p w14:paraId="3C8E080B" w14:textId="7A5FDFBF" w:rsidR="001E0BFF" w:rsidRPr="000734C5" w:rsidRDefault="001E0BFF" w:rsidP="00192C9D">
      <w:pPr>
        <w:ind w:left="2127" w:firstLine="992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CONVÊNIO QUE ENTRE SI CELEBRAM, DE UM LADO, O ESTADO DO RIO GRANDE DO SUL, COM A INTERVENIÊNCIA DE SUA </w:t>
      </w:r>
      <w:r w:rsidR="00E318A8" w:rsidRPr="000734C5">
        <w:rPr>
          <w:rFonts w:ascii="Bookman Old Style" w:hAnsi="Bookman Old Style"/>
          <w:sz w:val="20"/>
          <w:szCs w:val="20"/>
        </w:rPr>
        <w:t xml:space="preserve">SECRETARIA DE </w:t>
      </w:r>
      <w:r w:rsidR="00806DB5">
        <w:rPr>
          <w:rFonts w:ascii="Bookman Old Style" w:hAnsi="Bookman Old Style"/>
          <w:sz w:val="20"/>
          <w:szCs w:val="20"/>
        </w:rPr>
        <w:t>INOVAÇÃO</w:t>
      </w:r>
      <w:r w:rsidR="00E318A8" w:rsidRPr="000734C5">
        <w:rPr>
          <w:rFonts w:ascii="Bookman Old Style" w:hAnsi="Bookman Old Style"/>
          <w:sz w:val="20"/>
          <w:szCs w:val="20"/>
        </w:rPr>
        <w:t>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........(NOME A </w:t>
      </w:r>
      <w:proofErr w:type="gramStart"/>
      <w:r w:rsidR="00530A03" w:rsidRPr="000734C5">
        <w:rPr>
          <w:rFonts w:ascii="Bookman Old Style" w:hAnsi="Bookman Old Style"/>
          <w:sz w:val="20"/>
          <w:szCs w:val="20"/>
          <w:highlight w:val="yellow"/>
        </w:rPr>
        <w:t>UNIVERSIDADE)</w:t>
      </w:r>
      <w:r w:rsidRPr="000734C5">
        <w:rPr>
          <w:rFonts w:ascii="Bookman Old Style" w:hAnsi="Bookman Old Style"/>
          <w:sz w:val="20"/>
          <w:szCs w:val="20"/>
          <w:highlight w:val="yellow"/>
        </w:rPr>
        <w:t>........</w:t>
      </w:r>
      <w:proofErr w:type="gramEnd"/>
      <w:r w:rsidRPr="000734C5">
        <w:rPr>
          <w:rFonts w:ascii="Bookman Old Style" w:hAnsi="Bookman Old Style"/>
          <w:sz w:val="20"/>
          <w:szCs w:val="20"/>
        </w:rPr>
        <w:t>, VI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SANDO À CONJUGAÇÃO DE ESFORÇOS E RECURSOS PARA VIABILIZAR A IMPLEMENTAÇÃO DE PROJETO APROVADO NO ÂMBITO DO </w:t>
      </w:r>
      <w:r w:rsidR="00E318A8" w:rsidRPr="00334069">
        <w:rPr>
          <w:rFonts w:ascii="Bookman Old Style" w:hAnsi="Bookman Old Style"/>
          <w:sz w:val="20"/>
          <w:szCs w:val="20"/>
          <w:highlight w:val="yellow"/>
        </w:rPr>
        <w:t>E</w:t>
      </w:r>
      <w:r w:rsidR="00530A03" w:rsidRPr="00334069">
        <w:rPr>
          <w:rFonts w:ascii="Bookman Old Style" w:hAnsi="Bookman Old Style"/>
          <w:sz w:val="20"/>
          <w:szCs w:val="20"/>
          <w:highlight w:val="yellow"/>
        </w:rPr>
        <w:t>DITAL</w:t>
      </w:r>
      <w:r w:rsidR="00E318A8" w:rsidRPr="00334069">
        <w:rPr>
          <w:rFonts w:ascii="Bookman Old Style" w:hAnsi="Bookman Old Style"/>
          <w:sz w:val="20"/>
          <w:szCs w:val="20"/>
          <w:highlight w:val="yellow"/>
        </w:rPr>
        <w:t xml:space="preserve"> SICT nº 0</w:t>
      </w:r>
      <w:r w:rsidR="007E10C6" w:rsidRPr="00334069">
        <w:rPr>
          <w:rFonts w:ascii="Bookman Old Style" w:hAnsi="Bookman Old Style"/>
          <w:sz w:val="20"/>
          <w:szCs w:val="20"/>
          <w:highlight w:val="yellow"/>
        </w:rPr>
        <w:t>3</w:t>
      </w:r>
      <w:r w:rsidR="00E318A8" w:rsidRPr="00334069">
        <w:rPr>
          <w:rFonts w:ascii="Bookman Old Style" w:hAnsi="Bookman Old Style"/>
          <w:sz w:val="20"/>
          <w:szCs w:val="20"/>
          <w:highlight w:val="yellow"/>
        </w:rPr>
        <w:t>/202</w:t>
      </w:r>
      <w:r w:rsidR="001C36D9">
        <w:rPr>
          <w:rFonts w:ascii="Bookman Old Style" w:hAnsi="Bookman Old Style"/>
          <w:sz w:val="20"/>
          <w:szCs w:val="20"/>
          <w:highlight w:val="yellow"/>
        </w:rPr>
        <w:t>2</w:t>
      </w:r>
      <w:r w:rsidRPr="000734C5">
        <w:rPr>
          <w:rFonts w:ascii="Bookman Old Style" w:hAnsi="Bookman Old Style"/>
          <w:sz w:val="20"/>
          <w:szCs w:val="20"/>
        </w:rPr>
        <w:t xml:space="preserve"> E VINCULADO ÀS AÇÕES DO </w:t>
      </w:r>
      <w:r w:rsidR="007E10C6">
        <w:rPr>
          <w:rFonts w:ascii="Bookman Old Style" w:hAnsi="Bookman Old Style"/>
          <w:sz w:val="20"/>
          <w:szCs w:val="20"/>
        </w:rPr>
        <w:t>PROGRAMA TECHFUTURO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2FD76B3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638A897" w14:textId="289C260F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DO RIO GRANDE DO SUL, por intermédio de sua </w:t>
      </w:r>
      <w:r w:rsidR="00E318A8" w:rsidRPr="000734C5">
        <w:rPr>
          <w:rFonts w:ascii="Bookman Old Style" w:hAnsi="Bookman Old Style"/>
          <w:b/>
          <w:sz w:val="20"/>
          <w:szCs w:val="20"/>
        </w:rPr>
        <w:t xml:space="preserve">SECRETARIA DE </w:t>
      </w:r>
      <w:r w:rsidR="00806DB5">
        <w:rPr>
          <w:rFonts w:ascii="Bookman Old Style" w:hAnsi="Bookman Old Style"/>
          <w:b/>
          <w:sz w:val="20"/>
          <w:szCs w:val="20"/>
        </w:rPr>
        <w:t>INOVAÇÃO</w:t>
      </w:r>
      <w:r w:rsidR="00E318A8" w:rsidRPr="000734C5">
        <w:rPr>
          <w:rFonts w:ascii="Bookman Old Style" w:hAnsi="Bookman Old Style"/>
          <w:b/>
          <w:sz w:val="20"/>
          <w:szCs w:val="20"/>
        </w:rPr>
        <w:t>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inscrita no CNPJ sob o nº </w:t>
      </w:r>
      <w:r w:rsidR="009A48F0">
        <w:rPr>
          <w:rFonts w:ascii="Bookman Old Style" w:hAnsi="Bookman Old Style"/>
          <w:sz w:val="20"/>
          <w:szCs w:val="20"/>
        </w:rPr>
        <w:t>32.526.453</w:t>
      </w:r>
      <w:r w:rsidRPr="000734C5">
        <w:rPr>
          <w:rFonts w:ascii="Bookman Old Style" w:hAnsi="Bookman Old Style" w:cs="Tahoma"/>
          <w:sz w:val="20"/>
          <w:szCs w:val="20"/>
        </w:rPr>
        <w:t>/0001-</w:t>
      </w:r>
      <w:r w:rsidR="009A48F0">
        <w:rPr>
          <w:rFonts w:ascii="Bookman Old Style" w:hAnsi="Bookman Old Style" w:cs="Tahoma"/>
          <w:sz w:val="20"/>
          <w:szCs w:val="20"/>
        </w:rPr>
        <w:t>4</w:t>
      </w:r>
      <w:r w:rsidRPr="000734C5">
        <w:rPr>
          <w:rFonts w:ascii="Bookman Old Style" w:hAnsi="Bookman Old Style" w:cs="Tahoma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, com sede na Av. Borges de Medeiros nº 1501, 1</w:t>
      </w:r>
      <w:r w:rsidR="00530A03" w:rsidRPr="000734C5">
        <w:rPr>
          <w:rFonts w:ascii="Bookman Old Style" w:hAnsi="Bookman Old Style"/>
          <w:sz w:val="20"/>
          <w:szCs w:val="20"/>
        </w:rPr>
        <w:t>8</w:t>
      </w:r>
      <w:r w:rsidRPr="000734C5">
        <w:rPr>
          <w:rFonts w:ascii="Bookman Old Style" w:hAnsi="Bookman Old Style"/>
          <w:sz w:val="20"/>
          <w:szCs w:val="20"/>
        </w:rPr>
        <w:t xml:space="preserve">º andar – Ala Norte, Porto Alegre/RS, representada pelo Titular, Dr. </w:t>
      </w:r>
      <w:proofErr w:type="spellStart"/>
      <w:r w:rsidR="001C36D9">
        <w:rPr>
          <w:rFonts w:ascii="Bookman Old Style" w:hAnsi="Bookman Old Style"/>
          <w:sz w:val="20"/>
          <w:szCs w:val="20"/>
        </w:rPr>
        <w:t>Alsones</w:t>
      </w:r>
      <w:proofErr w:type="spellEnd"/>
      <w:r w:rsidR="001C36D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C36D9">
        <w:rPr>
          <w:rFonts w:ascii="Bookman Old Style" w:hAnsi="Bookman Old Style"/>
          <w:sz w:val="20"/>
          <w:szCs w:val="20"/>
        </w:rPr>
        <w:t>Balestrin</w:t>
      </w:r>
      <w:proofErr w:type="spellEnd"/>
      <w:r w:rsidRPr="000734C5">
        <w:rPr>
          <w:rFonts w:ascii="Bookman Old Style" w:hAnsi="Bookman Old Style"/>
          <w:sz w:val="20"/>
          <w:szCs w:val="20"/>
        </w:rPr>
        <w:t>, brasileiro,</w:t>
      </w:r>
      <w:r w:rsidR="001C36D9">
        <w:rPr>
          <w:rFonts w:ascii="Bookman Old Style" w:hAnsi="Bookman Old Style"/>
          <w:sz w:val="20"/>
          <w:szCs w:val="20"/>
        </w:rPr>
        <w:t xml:space="preserve"> casado, professor,</w:t>
      </w:r>
      <w:r w:rsidRPr="000734C5">
        <w:rPr>
          <w:rFonts w:ascii="Bookman Old Style" w:hAnsi="Bookman Old Style"/>
          <w:sz w:val="20"/>
          <w:szCs w:val="20"/>
        </w:rPr>
        <w:t xml:space="preserve"> inscrito no CPF/MF sob nº </w:t>
      </w:r>
      <w:r w:rsidR="001C36D9">
        <w:rPr>
          <w:rFonts w:ascii="Bookman Old Style" w:hAnsi="Bookman Old Style"/>
          <w:sz w:val="20"/>
          <w:szCs w:val="20"/>
        </w:rPr>
        <w:t>636.587.800/10</w:t>
      </w:r>
      <w:r w:rsidRPr="000734C5">
        <w:rPr>
          <w:rFonts w:ascii="Bookman Old Style" w:hAnsi="Bookman Old Style"/>
          <w:sz w:val="20"/>
          <w:szCs w:val="20"/>
        </w:rPr>
        <w:t xml:space="preserve">, portador da Carteira de Identidade nº </w:t>
      </w:r>
      <w:r w:rsidR="001C36D9">
        <w:rPr>
          <w:rFonts w:ascii="Bookman Old Style" w:hAnsi="Bookman Old Style"/>
          <w:sz w:val="20"/>
          <w:szCs w:val="20"/>
        </w:rPr>
        <w:t>6039665441</w:t>
      </w:r>
      <w:r w:rsidRPr="000734C5">
        <w:rPr>
          <w:rFonts w:ascii="Bookman Old Style" w:hAnsi="Bookman Old Style"/>
          <w:sz w:val="20"/>
          <w:szCs w:val="20"/>
        </w:rPr>
        <w:t>, expedida pela SSP/RS,</w:t>
      </w:r>
      <w:r w:rsidR="000D4256">
        <w:rPr>
          <w:rFonts w:ascii="Bookman Old Style" w:hAnsi="Bookman Old Style"/>
          <w:sz w:val="20"/>
          <w:szCs w:val="20"/>
        </w:rPr>
        <w:t xml:space="preserve"> domiciliado e residente em Porto Alegre</w:t>
      </w:r>
      <w:r w:rsidR="008E5C77">
        <w:rPr>
          <w:rFonts w:ascii="Bookman Old Style" w:hAnsi="Bookman Old Style"/>
          <w:sz w:val="20"/>
          <w:szCs w:val="20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conforme ato de delegação de competência expressamente publicado do Diário Oficial do Estado, adiante denominada </w:t>
      </w:r>
      <w:r w:rsidRPr="000734C5">
        <w:rPr>
          <w:rFonts w:ascii="Bookman Old Style" w:hAnsi="Bookman Old Style"/>
          <w:b/>
          <w:sz w:val="20"/>
          <w:szCs w:val="20"/>
        </w:rPr>
        <w:t>ESTADO</w:t>
      </w:r>
      <w:r w:rsidRPr="000734C5">
        <w:rPr>
          <w:rFonts w:ascii="Bookman Old Style" w:hAnsi="Bookman Old Style"/>
          <w:sz w:val="20"/>
          <w:szCs w:val="20"/>
        </w:rPr>
        <w:t xml:space="preserve">, e de outro lado, a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........(NOME E QUALIFICAÇÃO DA UNIVERSIDADE</w:t>
      </w:r>
      <w:r w:rsidR="00530A03" w:rsidRPr="000734C5">
        <w:rPr>
          <w:rFonts w:ascii="Bookman Old Style" w:hAnsi="Bookman Old Style"/>
          <w:b/>
          <w:sz w:val="20"/>
          <w:szCs w:val="20"/>
          <w:highlight w:val="yellow"/>
        </w:rPr>
        <w:t xml:space="preserve"> e seu representante legal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)........</w:t>
      </w:r>
      <w:r w:rsidRPr="000734C5">
        <w:rPr>
          <w:rFonts w:ascii="Bookman Old Style" w:hAnsi="Bookman Old Style"/>
          <w:bCs/>
          <w:sz w:val="20"/>
          <w:szCs w:val="20"/>
        </w:rPr>
        <w:t>,</w:t>
      </w:r>
      <w:r w:rsidRPr="000734C5">
        <w:rPr>
          <w:rFonts w:ascii="Bookman Old Style" w:hAnsi="Bookman Old Style"/>
          <w:sz w:val="20"/>
          <w:szCs w:val="20"/>
        </w:rPr>
        <w:t xml:space="preserve"> adiante designada </w:t>
      </w:r>
      <w:r w:rsidRPr="000734C5">
        <w:rPr>
          <w:rFonts w:ascii="Bookman Old Style" w:hAnsi="Bookman Old Style"/>
          <w:b/>
          <w:sz w:val="20"/>
          <w:szCs w:val="20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conforme processo administrativo </w:t>
      </w:r>
      <w:r w:rsidR="00530A03" w:rsidRPr="000734C5">
        <w:rPr>
          <w:rFonts w:ascii="Bookman Old Style" w:hAnsi="Bookman Old Style"/>
          <w:sz w:val="20"/>
          <w:szCs w:val="20"/>
        </w:rPr>
        <w:t>SIC</w:t>
      </w:r>
      <w:r w:rsidRPr="000734C5">
        <w:rPr>
          <w:rFonts w:ascii="Bookman Old Style" w:hAnsi="Bookman Old Style"/>
          <w:sz w:val="20"/>
          <w:szCs w:val="20"/>
        </w:rPr>
        <w:t xml:space="preserve">T </w:t>
      </w:r>
      <w:r w:rsidR="00757155">
        <w:rPr>
          <w:rFonts w:ascii="Bookman Old Style" w:hAnsi="Bookman Old Style"/>
          <w:sz w:val="20"/>
          <w:szCs w:val="20"/>
          <w:highlight w:val="yellow"/>
        </w:rPr>
        <w:t>nº 21/2500 - 0000118-3</w:t>
      </w:r>
      <w:r w:rsidRPr="000734C5">
        <w:rPr>
          <w:rFonts w:ascii="Bookman Old Style" w:hAnsi="Bookman Old Style"/>
          <w:sz w:val="20"/>
          <w:szCs w:val="20"/>
        </w:rPr>
        <w:t xml:space="preserve"> e com observância da Lei 8666, de 21/06/93, </w:t>
      </w:r>
      <w:r w:rsidRPr="000734C5">
        <w:rPr>
          <w:rFonts w:ascii="Bookman Old Style" w:hAnsi="Bookman Old Style"/>
          <w:bCs/>
          <w:sz w:val="20"/>
          <w:szCs w:val="20"/>
        </w:rPr>
        <w:t>da Lei Complementar 101, de 04/05/2000, da Lei de Diretrizes Orçamentárias para o Estado do Rio Grande do Sul, do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Decreto</w:t>
      </w:r>
      <w:r w:rsidR="00530A03" w:rsidRPr="000734C5">
        <w:rPr>
          <w:rFonts w:ascii="Bookman Old Style" w:hAnsi="Bookman Old Style"/>
          <w:bCs/>
          <w:sz w:val="20"/>
          <w:szCs w:val="20"/>
        </w:rPr>
        <w:t>s</w:t>
      </w:r>
      <w:r w:rsidRPr="000734C5">
        <w:rPr>
          <w:rFonts w:ascii="Bookman Old Style" w:hAnsi="Bookman Old Style"/>
          <w:bCs/>
          <w:sz w:val="20"/>
          <w:szCs w:val="20"/>
        </w:rPr>
        <w:t xml:space="preserve"> nº </w:t>
      </w:r>
      <w:r w:rsidR="00530A03" w:rsidRPr="000734C5">
        <w:rPr>
          <w:rFonts w:ascii="Bookman Old Style" w:hAnsi="Bookman Old Style"/>
          <w:bCs/>
          <w:sz w:val="20"/>
          <w:szCs w:val="20"/>
        </w:rPr>
        <w:t xml:space="preserve">53.175/2016 e nº </w:t>
      </w:r>
      <w:r w:rsidR="00530A03" w:rsidRPr="00806DB5">
        <w:rPr>
          <w:rFonts w:ascii="Bookman Old Style" w:hAnsi="Bookman Old Style"/>
          <w:bCs/>
          <w:sz w:val="20"/>
          <w:szCs w:val="20"/>
          <w:highlight w:val="yellow"/>
        </w:rPr>
        <w:t>5</w:t>
      </w:r>
      <w:r w:rsidR="00806DB5" w:rsidRPr="00806DB5">
        <w:rPr>
          <w:rFonts w:ascii="Bookman Old Style" w:hAnsi="Bookman Old Style"/>
          <w:bCs/>
          <w:sz w:val="20"/>
          <w:szCs w:val="20"/>
          <w:highlight w:val="yellow"/>
        </w:rPr>
        <w:t>5</w:t>
      </w:r>
      <w:r w:rsidR="00530A03" w:rsidRPr="00806DB5">
        <w:rPr>
          <w:rFonts w:ascii="Bookman Old Style" w:hAnsi="Bookman Old Style"/>
          <w:bCs/>
          <w:sz w:val="20"/>
          <w:szCs w:val="20"/>
          <w:highlight w:val="yellow"/>
        </w:rPr>
        <w:t>.</w:t>
      </w:r>
      <w:r w:rsidR="00806DB5" w:rsidRPr="00806DB5">
        <w:rPr>
          <w:rFonts w:ascii="Bookman Old Style" w:hAnsi="Bookman Old Style"/>
          <w:bCs/>
          <w:sz w:val="20"/>
          <w:szCs w:val="20"/>
          <w:highlight w:val="yellow"/>
        </w:rPr>
        <w:t>382</w:t>
      </w:r>
      <w:r w:rsidR="00530A03" w:rsidRPr="00806DB5">
        <w:rPr>
          <w:rFonts w:ascii="Bookman Old Style" w:hAnsi="Bookman Old Style"/>
          <w:bCs/>
          <w:sz w:val="20"/>
          <w:szCs w:val="20"/>
          <w:highlight w:val="yellow"/>
        </w:rPr>
        <w:t>/20</w:t>
      </w:r>
      <w:r w:rsidR="00806DB5" w:rsidRPr="00806DB5">
        <w:rPr>
          <w:rFonts w:ascii="Bookman Old Style" w:hAnsi="Bookman Old Style"/>
          <w:bCs/>
          <w:sz w:val="20"/>
          <w:szCs w:val="20"/>
          <w:highlight w:val="yellow"/>
        </w:rPr>
        <w:t>20</w:t>
      </w:r>
      <w:r w:rsidRPr="000734C5">
        <w:rPr>
          <w:rFonts w:ascii="Bookman Old Style" w:hAnsi="Bookman Old Style"/>
          <w:bCs/>
          <w:sz w:val="20"/>
          <w:szCs w:val="20"/>
        </w:rPr>
        <w:t xml:space="preserve">, da Instrução Normativa CAGE nº 06/2016 </w:t>
      </w:r>
      <w:r w:rsidRPr="000734C5">
        <w:rPr>
          <w:rFonts w:ascii="Bookman Old Style" w:hAnsi="Bookman Old Style"/>
          <w:sz w:val="20"/>
          <w:szCs w:val="20"/>
        </w:rPr>
        <w:t xml:space="preserve">e da </w:t>
      </w:r>
      <w:r w:rsidRPr="000734C5">
        <w:rPr>
          <w:rFonts w:ascii="Bookman Old Style" w:hAnsi="Bookman Old Style"/>
          <w:bCs/>
          <w:sz w:val="20"/>
          <w:szCs w:val="20"/>
        </w:rPr>
        <w:t xml:space="preserve">Informação CAGE/DCD nº 7/2017, </w:t>
      </w:r>
      <w:r w:rsidRPr="000734C5">
        <w:rPr>
          <w:rFonts w:ascii="Bookman Old Style" w:hAnsi="Bookman Old Style"/>
          <w:sz w:val="20"/>
          <w:szCs w:val="20"/>
        </w:rPr>
        <w:t>no que couber, resolvem celebrar o presente Convênio, que se regerá pelas seguintes cláusulas e condições:</w:t>
      </w:r>
    </w:p>
    <w:p w14:paraId="76A8AEF9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404D8C0E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PRIMEIRA: OBJETO</w:t>
      </w:r>
    </w:p>
    <w:p w14:paraId="7A02C9D4" w14:textId="77777777" w:rsidR="001E0BFF" w:rsidRPr="000734C5" w:rsidRDefault="001E0BFF" w:rsidP="001E0BFF">
      <w:pPr>
        <w:ind w:firstLine="1134"/>
        <w:rPr>
          <w:rFonts w:ascii="Bookman Old Style" w:hAnsi="Bookman Old Style"/>
          <w:sz w:val="20"/>
          <w:szCs w:val="20"/>
        </w:rPr>
      </w:pPr>
    </w:p>
    <w:p w14:paraId="5805B490" w14:textId="27854231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 xml:space="preserve">Este Convênio, </w:t>
      </w:r>
      <w:r w:rsidRPr="000734C5">
        <w:rPr>
          <w:rFonts w:ascii="Bookman Old Style" w:hAnsi="Bookman Old Style"/>
          <w:bCs/>
          <w:sz w:val="20"/>
        </w:rPr>
        <w:t xml:space="preserve">inscrito no Sistema de Finanças Públicas do Estado do Rio Grande do Sul sob nº 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.........../</w:t>
      </w:r>
      <w:r w:rsidRPr="000734C5">
        <w:rPr>
          <w:rFonts w:ascii="Bookman Old Style" w:hAnsi="Bookman Old Style"/>
          <w:bCs/>
          <w:sz w:val="20"/>
          <w:highlight w:val="yellow"/>
        </w:rPr>
        <w:t>20</w:t>
      </w:r>
      <w:r w:rsidR="0006199F" w:rsidRPr="000734C5">
        <w:rPr>
          <w:rFonts w:ascii="Bookman Old Style" w:hAnsi="Bookman Old Style"/>
          <w:bCs/>
          <w:sz w:val="20"/>
          <w:highlight w:val="yellow"/>
        </w:rPr>
        <w:t>2</w:t>
      </w:r>
      <w:r w:rsidR="001C36D9">
        <w:rPr>
          <w:rFonts w:ascii="Bookman Old Style" w:hAnsi="Bookman Old Style"/>
          <w:bCs/>
          <w:sz w:val="20"/>
        </w:rPr>
        <w:t>2</w:t>
      </w:r>
      <w:r w:rsidRPr="000734C5">
        <w:rPr>
          <w:rFonts w:ascii="Bookman Old Style" w:hAnsi="Bookman Old Style"/>
          <w:bCs/>
          <w:sz w:val="20"/>
        </w:rPr>
        <w:t>,</w:t>
      </w:r>
      <w:r w:rsidRPr="000734C5">
        <w:rPr>
          <w:rFonts w:ascii="Bookman Old Style" w:hAnsi="Bookman Old Style"/>
          <w:b/>
          <w:bCs/>
          <w:sz w:val="20"/>
        </w:rPr>
        <w:t xml:space="preserve"> </w:t>
      </w:r>
      <w:r w:rsidRPr="000734C5">
        <w:rPr>
          <w:rFonts w:ascii="Bookman Old Style" w:hAnsi="Bookman Old Style"/>
          <w:sz w:val="20"/>
        </w:rPr>
        <w:t>visa à conjugação de esforços e re</w:t>
      </w:r>
      <w:r w:rsidRPr="000734C5">
        <w:rPr>
          <w:rFonts w:ascii="Bookman Old Style" w:hAnsi="Bookman Old Style"/>
          <w:sz w:val="20"/>
        </w:rPr>
        <w:softHyphen/>
        <w:t>cur</w:t>
      </w:r>
      <w:r w:rsidRPr="000734C5">
        <w:rPr>
          <w:rFonts w:ascii="Bookman Old Style" w:hAnsi="Bookman Old Style"/>
          <w:sz w:val="20"/>
        </w:rPr>
        <w:softHyphen/>
        <w:t>sos para con</w:t>
      </w:r>
      <w:r w:rsidRPr="000734C5">
        <w:rPr>
          <w:rFonts w:ascii="Bookman Old Style" w:hAnsi="Bookman Old Style"/>
          <w:sz w:val="20"/>
        </w:rPr>
        <w:softHyphen/>
        <w:t>tribuir com o de</w:t>
      </w:r>
      <w:r w:rsidRPr="000734C5">
        <w:rPr>
          <w:rFonts w:ascii="Bookman Old Style" w:hAnsi="Bookman Old Style"/>
          <w:sz w:val="20"/>
        </w:rPr>
        <w:softHyphen/>
        <w:t xml:space="preserve">senvolvimento </w:t>
      </w:r>
      <w:proofErr w:type="spellStart"/>
      <w:r w:rsidRPr="000734C5">
        <w:rPr>
          <w:rFonts w:ascii="Bookman Old Style" w:hAnsi="Bookman Old Style"/>
          <w:sz w:val="20"/>
        </w:rPr>
        <w:t>sócio-eco</w:t>
      </w:r>
      <w:r w:rsidRPr="000734C5">
        <w:rPr>
          <w:rFonts w:ascii="Bookman Old Style" w:hAnsi="Bookman Old Style"/>
          <w:sz w:val="20"/>
        </w:rPr>
        <w:softHyphen/>
        <w:t>nômico</w:t>
      </w:r>
      <w:proofErr w:type="spellEnd"/>
      <w:r w:rsidRPr="000734C5">
        <w:rPr>
          <w:rFonts w:ascii="Bookman Old Style" w:hAnsi="Bookman Old Style"/>
          <w:sz w:val="20"/>
        </w:rPr>
        <w:t xml:space="preserve"> do Estado através da execução do projeto </w:t>
      </w:r>
      <w:r w:rsidRPr="000734C5">
        <w:rPr>
          <w:rFonts w:ascii="Bookman Old Style" w:hAnsi="Bookman Old Style"/>
          <w:sz w:val="20"/>
          <w:highlight w:val="yellow"/>
        </w:rPr>
        <w:t>“</w:t>
      </w:r>
      <w:r w:rsidRPr="000734C5">
        <w:rPr>
          <w:rFonts w:ascii="Bookman Old Style" w:hAnsi="Bookman Old Style"/>
          <w:i/>
          <w:sz w:val="20"/>
          <w:highlight w:val="yellow"/>
        </w:rPr>
        <w:t>....(nome do projeto)..</w:t>
      </w:r>
      <w:r w:rsidR="0006199F" w:rsidRPr="000734C5">
        <w:rPr>
          <w:rFonts w:ascii="Bookman Old Style" w:hAnsi="Bookman Old Style"/>
          <w:i/>
          <w:sz w:val="20"/>
          <w:highlight w:val="yellow"/>
        </w:rPr>
        <w:t>..........................</w:t>
      </w:r>
      <w:r w:rsidRPr="000734C5">
        <w:rPr>
          <w:rFonts w:ascii="Bookman Old Style" w:hAnsi="Bookman Old Style"/>
          <w:i/>
          <w:sz w:val="20"/>
          <w:highlight w:val="yellow"/>
        </w:rPr>
        <w:t>..”</w:t>
      </w:r>
      <w:r w:rsidRPr="000734C5">
        <w:rPr>
          <w:rFonts w:ascii="Bookman Old Style" w:hAnsi="Bookman Old Style"/>
          <w:i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 xml:space="preserve">aprovado no âmbito do </w:t>
      </w:r>
      <w:r w:rsidR="00E318A8" w:rsidRPr="00334069">
        <w:rPr>
          <w:rFonts w:ascii="Bookman Old Style" w:hAnsi="Bookman Old Style"/>
          <w:sz w:val="20"/>
          <w:highlight w:val="yellow"/>
        </w:rPr>
        <w:t>Edital SICT nº 0</w:t>
      </w:r>
      <w:r w:rsidR="00334069">
        <w:rPr>
          <w:rFonts w:ascii="Bookman Old Style" w:hAnsi="Bookman Old Style"/>
          <w:sz w:val="20"/>
          <w:highlight w:val="yellow"/>
        </w:rPr>
        <w:t>3</w:t>
      </w:r>
      <w:r w:rsidR="00E318A8" w:rsidRPr="00334069">
        <w:rPr>
          <w:rFonts w:ascii="Bookman Old Style" w:hAnsi="Bookman Old Style"/>
          <w:sz w:val="20"/>
          <w:highlight w:val="yellow"/>
        </w:rPr>
        <w:t>/202</w:t>
      </w:r>
      <w:r w:rsidR="001C36D9">
        <w:rPr>
          <w:rFonts w:ascii="Bookman Old Style" w:hAnsi="Bookman Old Style"/>
          <w:sz w:val="20"/>
        </w:rPr>
        <w:t>2</w:t>
      </w:r>
      <w:r w:rsidRPr="000734C5">
        <w:rPr>
          <w:rFonts w:ascii="Bookman Old Style" w:hAnsi="Bookman Old Style"/>
          <w:sz w:val="20"/>
        </w:rPr>
        <w:t xml:space="preserve"> e vinculado às ações do </w:t>
      </w:r>
      <w:r w:rsidR="007E10C6">
        <w:rPr>
          <w:rFonts w:ascii="Bookman Old Style" w:hAnsi="Bookman Old Style"/>
          <w:sz w:val="20"/>
        </w:rPr>
        <w:t>PROGRAMA TECHFUTURO</w:t>
      </w:r>
      <w:r w:rsidRPr="000734C5">
        <w:rPr>
          <w:rFonts w:ascii="Bookman Old Style" w:hAnsi="Bookman Old Style"/>
          <w:sz w:val="20"/>
        </w:rPr>
        <w:t xml:space="preserve">, </w:t>
      </w:r>
      <w:r w:rsidRPr="000734C5">
        <w:rPr>
          <w:rFonts w:ascii="Bookman Old Style" w:hAnsi="Bookman Old Style"/>
          <w:bCs/>
          <w:sz w:val="20"/>
        </w:rPr>
        <w:t xml:space="preserve">conforme Plano de Trabalho aprovado pelos partícipes e constante no processo administrativo </w:t>
      </w:r>
      <w:r w:rsidR="00757155">
        <w:rPr>
          <w:rFonts w:ascii="Bookman Old Style" w:hAnsi="Bookman Old Style"/>
          <w:sz w:val="20"/>
          <w:highlight w:val="yellow"/>
        </w:rPr>
        <w:t>nº 21/2500 - 0000118-3</w:t>
      </w:r>
      <w:r w:rsidRPr="000734C5">
        <w:rPr>
          <w:rFonts w:ascii="Bookman Old Style" w:hAnsi="Bookman Old Style"/>
          <w:bCs/>
          <w:sz w:val="20"/>
        </w:rPr>
        <w:t xml:space="preserve">, </w:t>
      </w:r>
      <w:r w:rsidRPr="000734C5">
        <w:rPr>
          <w:rFonts w:ascii="Bookman Old Style" w:hAnsi="Bookman Old Style"/>
          <w:sz w:val="20"/>
        </w:rPr>
        <w:t>que constitui o ANEXO I deste instrumento</w:t>
      </w:r>
      <w:r w:rsidR="0006199F" w:rsidRPr="000734C5">
        <w:rPr>
          <w:rFonts w:ascii="Bookman Old Style" w:hAnsi="Bookman Old Style"/>
          <w:sz w:val="20"/>
        </w:rPr>
        <w:t>.</w:t>
      </w:r>
    </w:p>
    <w:p w14:paraId="324E88E5" w14:textId="77777777" w:rsidR="0006199F" w:rsidRPr="000734C5" w:rsidRDefault="0006199F" w:rsidP="001E0BFF">
      <w:pPr>
        <w:pStyle w:val="Recuodecorpodetexto"/>
        <w:rPr>
          <w:rFonts w:ascii="Bookman Old Style" w:hAnsi="Bookman Old Style"/>
          <w:sz w:val="20"/>
        </w:rPr>
      </w:pPr>
    </w:p>
    <w:p w14:paraId="6DECDD8A" w14:textId="77777777" w:rsidR="001E0BFF" w:rsidRPr="000734C5" w:rsidRDefault="001E0BFF" w:rsidP="001E0BFF">
      <w:pPr>
        <w:pStyle w:val="Recuodecorpodetexto"/>
        <w:rPr>
          <w:rFonts w:ascii="Bookman Old Style" w:hAnsi="Bookman Old Style"/>
          <w:sz w:val="20"/>
        </w:rPr>
      </w:pPr>
    </w:p>
    <w:p w14:paraId="32FBE02F" w14:textId="77777777" w:rsidR="001E0BFF" w:rsidRPr="000734C5" w:rsidRDefault="001E0BFF" w:rsidP="001E0BFF">
      <w:pPr>
        <w:pStyle w:val="Ttulo4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SEGUNDA: OBRIGAÇÕES DOS PARTÍCIPES</w:t>
      </w:r>
    </w:p>
    <w:p w14:paraId="03D4380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F762CE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2.1) - COMPETE AO ESTADO:</w:t>
      </w:r>
    </w:p>
    <w:p w14:paraId="73A6456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CC1815E" w14:textId="77777777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2.1.1) – transferir os recursos financeiros, para conta bancária vinculada, de acordo com o estabelecido na Cláusula Quarta;</w:t>
      </w:r>
    </w:p>
    <w:p w14:paraId="368CE437" w14:textId="77777777" w:rsidR="00966786" w:rsidRPr="000734C5" w:rsidRDefault="00966786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</w:p>
    <w:p w14:paraId="561BEF7D" w14:textId="42E77809" w:rsidR="001E0BFF" w:rsidRPr="000734C5" w:rsidRDefault="001E0BFF" w:rsidP="001E0BFF">
      <w:pPr>
        <w:pStyle w:val="Corpodetexto21"/>
        <w:overflowPunct/>
        <w:autoSpaceDE/>
        <w:autoSpaceDN/>
        <w:adjustRightInd/>
        <w:spacing w:before="0"/>
        <w:ind w:firstLine="1134"/>
        <w:textAlignment w:val="auto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2.1.2) – acompanhar a execução das atividades, avaliando os resultados e recomendando medidas sa</w:t>
      </w:r>
      <w:r w:rsidRPr="000734C5">
        <w:rPr>
          <w:rFonts w:ascii="Bookman Old Style" w:hAnsi="Bookman Old Style"/>
          <w:sz w:val="20"/>
        </w:rPr>
        <w:softHyphen/>
        <w:t>nea</w:t>
      </w:r>
      <w:r w:rsidRPr="000734C5">
        <w:rPr>
          <w:rFonts w:ascii="Bookman Old Style" w:hAnsi="Bookman Old Style"/>
          <w:sz w:val="20"/>
        </w:rPr>
        <w:softHyphen/>
        <w:t>do</w:t>
      </w:r>
      <w:r w:rsidRPr="000734C5">
        <w:rPr>
          <w:rFonts w:ascii="Bookman Old Style" w:hAnsi="Bookman Old Style"/>
          <w:sz w:val="20"/>
        </w:rPr>
        <w:softHyphen/>
        <w:t>ras eventualmente necessárias, objetivando que o projeto seja executado com a devida diligência e eficácia;</w:t>
      </w:r>
    </w:p>
    <w:p w14:paraId="08BF82A1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603036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 xml:space="preserve">2.1.3) – prorrogar os prazos de início e/ou de conclusão do objeto do convênio, na mesma proporção do atraso dos repasses das transferências financeiras, desde que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não haja contribuído para esse atraso;</w:t>
      </w:r>
    </w:p>
    <w:p w14:paraId="2CA640A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10A8C3A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2.1.4) - receber e examinar as prestações de contas na forma e nos ter</w:t>
      </w:r>
      <w:r w:rsidRPr="000734C5">
        <w:rPr>
          <w:rFonts w:ascii="Bookman Old Style" w:hAnsi="Bookman Old Style"/>
          <w:sz w:val="20"/>
          <w:szCs w:val="20"/>
        </w:rPr>
        <w:softHyphen/>
        <w:t>mos e prazos estabelecidos nas instruções e normas vigentes;</w:t>
      </w:r>
    </w:p>
    <w:p w14:paraId="0CB24CD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F3A7753" w14:textId="1B39B8BF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2.1.5) - emitir parecer sobre a regularidade das contas e da execução do convênio, com observância de periodicidade a ser definida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7100785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A167BB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2.1.6) - receber o objeto do convênio, quando concluído, nos termos avençados, atestando sua efetiva execução no prazo de 60 dias;</w:t>
      </w:r>
    </w:p>
    <w:p w14:paraId="0B95CBC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CB6EA5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2.1.7) - no caso de inadimplência ou de paralisação parcial ou total injustificadas, assumir o controle, inclusive dos bens e materiais, e a execução do convênio, podendo transferir a responsabilidade a outro interessado, sem prejuízo das providências legais cabíveis.</w:t>
      </w:r>
    </w:p>
    <w:p w14:paraId="597CBA8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2.1.8) – disponibilizar em sua página da interne</w:t>
      </w:r>
      <w:r w:rsidRPr="00146EE6">
        <w:rPr>
          <w:rFonts w:ascii="Bookman Old Style" w:hAnsi="Bookman Old Style"/>
          <w:sz w:val="20"/>
          <w:szCs w:val="20"/>
        </w:rPr>
        <w:t>t, manuais específicos de prestação de contas técnica e financeira;</w:t>
      </w:r>
    </w:p>
    <w:p w14:paraId="210C56B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1674826" w14:textId="55650DF0" w:rsidR="001E0BFF" w:rsidRPr="000734C5" w:rsidRDefault="001E0BFF" w:rsidP="0006199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2.1.9) – viabilizar os meios e recursos existentes </w:t>
      </w:r>
      <w:r w:rsidR="0006199F" w:rsidRPr="000734C5">
        <w:rPr>
          <w:rFonts w:ascii="Bookman Old Style" w:hAnsi="Bookman Old Style"/>
          <w:sz w:val="20"/>
          <w:szCs w:val="20"/>
        </w:rPr>
        <w:t xml:space="preserve">e </w:t>
      </w:r>
      <w:r w:rsidRPr="000734C5">
        <w:rPr>
          <w:rFonts w:ascii="Bookman Old Style" w:hAnsi="Bookman Old Style"/>
          <w:sz w:val="20"/>
          <w:szCs w:val="20"/>
        </w:rPr>
        <w:t>necessários ao acompanhamento e fiscalização da execução do objeto.</w:t>
      </w:r>
    </w:p>
    <w:p w14:paraId="2247D750" w14:textId="77777777" w:rsidR="001E0BFF" w:rsidRPr="000734C5" w:rsidRDefault="001E0BFF" w:rsidP="001E0BFF">
      <w:pPr>
        <w:tabs>
          <w:tab w:val="left" w:pos="1545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37C651F" w14:textId="66393D4B" w:rsidR="00EE4CC7" w:rsidRDefault="00EE4CC7" w:rsidP="00EE4CC7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 w:rsidRPr="00EE4CC7">
        <w:rPr>
          <w:rFonts w:ascii="Bookman Old Style" w:hAnsi="Bookman Old Style"/>
          <w:bCs/>
          <w:sz w:val="20"/>
          <w:szCs w:val="20"/>
        </w:rPr>
        <w:t>2.1.10)-</w:t>
      </w:r>
      <w:proofErr w:type="gramEnd"/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divulgar no sitio eletrônico, informações referentes a valores devolvidos, identificando o número do </w:t>
      </w:r>
      <w:r w:rsidR="00062D45">
        <w:rPr>
          <w:rFonts w:ascii="Bookman Old Style" w:hAnsi="Bookman Old Style"/>
          <w:bCs/>
          <w:sz w:val="20"/>
          <w:szCs w:val="20"/>
        </w:rPr>
        <w:t>CONVÊNIO</w:t>
      </w:r>
      <w:r>
        <w:rPr>
          <w:rFonts w:ascii="Bookman Old Style" w:hAnsi="Bookman Old Style"/>
          <w:bCs/>
          <w:sz w:val="20"/>
          <w:szCs w:val="20"/>
        </w:rPr>
        <w:t xml:space="preserve"> e o nome do convenente nos casos de   não execução total do objeto pactuado, extinção ou rescisão do instrumento.</w:t>
      </w:r>
    </w:p>
    <w:p w14:paraId="16440EC2" w14:textId="3E492845" w:rsidR="0006199F" w:rsidRDefault="0006199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391BD521" w14:textId="20D49425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2.2) - COMPETE À </w:t>
      </w:r>
      <w:r w:rsidRPr="00000AEB">
        <w:rPr>
          <w:rFonts w:ascii="Bookman Old Style" w:hAnsi="Bookman Old Style"/>
          <w:b/>
          <w:sz w:val="20"/>
          <w:szCs w:val="20"/>
          <w:highlight w:val="yellow"/>
        </w:rPr>
        <w:t>UNIVERSIDADE:</w:t>
      </w:r>
    </w:p>
    <w:p w14:paraId="6317303A" w14:textId="41923C9D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2.2.1) - coordenar a execução do projeto descrito na Cláusula Primeira, vinculando-o às ações do </w:t>
      </w:r>
      <w:r w:rsidR="0006199F" w:rsidRPr="000734C5">
        <w:rPr>
          <w:rFonts w:ascii="Bookman Old Style" w:hAnsi="Bookman Old Style"/>
          <w:sz w:val="20"/>
          <w:szCs w:val="20"/>
        </w:rPr>
        <w:t xml:space="preserve">PROGRAMA </w:t>
      </w:r>
      <w:r w:rsidR="00806DB5">
        <w:rPr>
          <w:rFonts w:ascii="Bookman Old Style" w:hAnsi="Bookman Old Style"/>
          <w:sz w:val="20"/>
          <w:szCs w:val="20"/>
        </w:rPr>
        <w:t>TECHFUTURO</w:t>
      </w:r>
      <w:r w:rsidRPr="000734C5">
        <w:rPr>
          <w:rFonts w:ascii="Bookman Old Style" w:hAnsi="Bookman Old Style"/>
          <w:sz w:val="20"/>
          <w:szCs w:val="20"/>
        </w:rPr>
        <w:t>, acompa</w:t>
      </w:r>
      <w:r w:rsidRPr="000734C5">
        <w:rPr>
          <w:rFonts w:ascii="Bookman Old Style" w:hAnsi="Bookman Old Style"/>
          <w:sz w:val="20"/>
          <w:szCs w:val="20"/>
        </w:rPr>
        <w:softHyphen/>
        <w:t>nhando e desenvol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vendo </w:t>
      </w:r>
      <w:r w:rsidR="0006199F" w:rsidRPr="000734C5">
        <w:rPr>
          <w:rFonts w:ascii="Bookman Old Style" w:hAnsi="Bookman Old Style"/>
          <w:sz w:val="20"/>
          <w:szCs w:val="20"/>
        </w:rPr>
        <w:t>as atividades</w:t>
      </w:r>
      <w:r w:rsidRPr="000734C5">
        <w:rPr>
          <w:rFonts w:ascii="Bookman Old Style" w:hAnsi="Bookman Old Style"/>
          <w:sz w:val="20"/>
          <w:szCs w:val="20"/>
        </w:rPr>
        <w:t xml:space="preserve"> inerentes ao projeto a se</w:t>
      </w:r>
      <w:r w:rsidRPr="000734C5">
        <w:rPr>
          <w:rFonts w:ascii="Bookman Old Style" w:hAnsi="Bookman Old Style"/>
          <w:sz w:val="20"/>
          <w:szCs w:val="20"/>
        </w:rPr>
        <w:softHyphen/>
        <w:t>r implementado, bem como capa</w:t>
      </w:r>
      <w:r w:rsidRPr="000734C5">
        <w:rPr>
          <w:rFonts w:ascii="Bookman Old Style" w:hAnsi="Bookman Old Style"/>
          <w:sz w:val="20"/>
          <w:szCs w:val="20"/>
        </w:rPr>
        <w:softHyphen/>
        <w:t>citando os recursos humanos necessários;</w:t>
      </w:r>
    </w:p>
    <w:p w14:paraId="0BA21F5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5988F76" w14:textId="4699BF83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2.2.2) colocar à disposição, como contra</w:t>
      </w:r>
      <w:r w:rsidRPr="000734C5">
        <w:rPr>
          <w:rFonts w:ascii="Bookman Old Style" w:hAnsi="Bookman Old Style"/>
          <w:sz w:val="20"/>
          <w:szCs w:val="20"/>
        </w:rPr>
        <w:softHyphen/>
        <w:t>par</w:t>
      </w:r>
      <w:r w:rsidRPr="000734C5">
        <w:rPr>
          <w:rFonts w:ascii="Bookman Old Style" w:hAnsi="Bookman Old Style"/>
          <w:sz w:val="20"/>
          <w:szCs w:val="20"/>
        </w:rPr>
        <w:softHyphen/>
        <w:t>tida, pessoal técnico-cientí</w:t>
      </w:r>
      <w:r w:rsidRPr="000734C5">
        <w:rPr>
          <w:rFonts w:ascii="Bookman Old Style" w:hAnsi="Bookman Old Style"/>
          <w:sz w:val="20"/>
          <w:szCs w:val="20"/>
        </w:rPr>
        <w:softHyphen/>
        <w:t>fico e adminis</w:t>
      </w:r>
      <w:r w:rsidRPr="000734C5">
        <w:rPr>
          <w:rFonts w:ascii="Bookman Old Style" w:hAnsi="Bookman Old Style"/>
          <w:sz w:val="20"/>
          <w:szCs w:val="20"/>
        </w:rPr>
        <w:softHyphen/>
        <w:t>trativo ne</w:t>
      </w:r>
      <w:r w:rsidRPr="000734C5">
        <w:rPr>
          <w:rFonts w:ascii="Bookman Old Style" w:hAnsi="Bookman Old Style"/>
          <w:sz w:val="20"/>
          <w:szCs w:val="20"/>
        </w:rPr>
        <w:softHyphen/>
        <w:t>cessário a seu funci</w:t>
      </w:r>
      <w:r w:rsidRPr="000734C5">
        <w:rPr>
          <w:rFonts w:ascii="Bookman Old Style" w:hAnsi="Bookman Old Style"/>
          <w:sz w:val="20"/>
          <w:szCs w:val="20"/>
        </w:rPr>
        <w:softHyphen/>
        <w:t>ona</w:t>
      </w:r>
      <w:r w:rsidRPr="000734C5">
        <w:rPr>
          <w:rFonts w:ascii="Bookman Old Style" w:hAnsi="Bookman Old Style"/>
          <w:sz w:val="20"/>
          <w:szCs w:val="20"/>
        </w:rPr>
        <w:softHyphen/>
        <w:t>mento, bem como terre</w:t>
      </w:r>
      <w:r w:rsidRPr="000734C5">
        <w:rPr>
          <w:rFonts w:ascii="Bookman Old Style" w:hAnsi="Bookman Old Style"/>
          <w:sz w:val="20"/>
          <w:szCs w:val="20"/>
        </w:rPr>
        <w:softHyphen/>
        <w:t>nos, pré</w:t>
      </w:r>
      <w:r w:rsidRPr="000734C5">
        <w:rPr>
          <w:rFonts w:ascii="Bookman Old Style" w:hAnsi="Bookman Old Style"/>
          <w:sz w:val="20"/>
          <w:szCs w:val="20"/>
        </w:rPr>
        <w:softHyphen/>
        <w:t>dios, instalações e infraestru</w:t>
      </w:r>
      <w:r w:rsidRPr="000734C5">
        <w:rPr>
          <w:rFonts w:ascii="Bookman Old Style" w:hAnsi="Bookman Old Style"/>
          <w:sz w:val="20"/>
          <w:szCs w:val="20"/>
        </w:rPr>
        <w:softHyphen/>
        <w:t>tura, sendo ve</w:t>
      </w:r>
      <w:r w:rsidRPr="000734C5">
        <w:rPr>
          <w:rFonts w:ascii="Bookman Old Style" w:hAnsi="Bookman Old Style"/>
          <w:sz w:val="20"/>
          <w:szCs w:val="20"/>
        </w:rPr>
        <w:softHyphen/>
        <w:t>dada a utilização de recursos repassados em de</w:t>
      </w:r>
      <w:r w:rsidRPr="000734C5">
        <w:rPr>
          <w:rFonts w:ascii="Bookman Old Style" w:hAnsi="Bookman Old Style"/>
          <w:sz w:val="20"/>
          <w:szCs w:val="20"/>
        </w:rPr>
        <w:softHyphen/>
        <w:t>cor</w:t>
      </w:r>
      <w:r w:rsidRPr="000734C5">
        <w:rPr>
          <w:rFonts w:ascii="Bookman Old Style" w:hAnsi="Bookman Old Style"/>
          <w:sz w:val="20"/>
          <w:szCs w:val="20"/>
        </w:rPr>
        <w:softHyphen/>
        <w:t>rência deste Convênio para realização de despesas a título de taxa de ad</w:t>
      </w:r>
      <w:r w:rsidRPr="000734C5">
        <w:rPr>
          <w:rFonts w:ascii="Bookman Old Style" w:hAnsi="Bookman Old Style"/>
          <w:sz w:val="20"/>
          <w:szCs w:val="20"/>
        </w:rPr>
        <w:softHyphen/>
        <w:t>ministração, gerência ou similar, ou para pagamento de gratifi</w:t>
      </w:r>
      <w:r w:rsidRPr="000734C5">
        <w:rPr>
          <w:rFonts w:ascii="Bookman Old Style" w:hAnsi="Bookman Old Style"/>
          <w:sz w:val="20"/>
          <w:szCs w:val="20"/>
        </w:rPr>
        <w:softHyphen/>
        <w:t>cações, prestação de serviços de assis</w:t>
      </w:r>
      <w:r w:rsidRPr="000734C5">
        <w:rPr>
          <w:rFonts w:ascii="Bookman Old Style" w:hAnsi="Bookman Old Style"/>
          <w:sz w:val="20"/>
          <w:szCs w:val="20"/>
        </w:rPr>
        <w:softHyphen/>
        <w:t>tência técnica, consulto</w:t>
      </w:r>
      <w:r w:rsidRPr="000734C5">
        <w:rPr>
          <w:rFonts w:ascii="Bookman Old Style" w:hAnsi="Bookman Old Style"/>
          <w:sz w:val="20"/>
          <w:szCs w:val="20"/>
        </w:rPr>
        <w:softHyphen/>
        <w:t>ria ou qualquer espécie de remuneração aos inte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grantes de seu quadro funcional ou a quem esteja em exercício na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bem como a servidores ou empregados públicos da Administração Direta ou Indireta, de qualquer esfera governamental;</w:t>
      </w:r>
    </w:p>
    <w:p w14:paraId="28C499A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9486CB3" w14:textId="5E7FFBEF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2.2.3) observar diretrizes, metas, fases de execu</w:t>
      </w:r>
      <w:r w:rsidRPr="000734C5">
        <w:rPr>
          <w:rFonts w:ascii="Bookman Old Style" w:hAnsi="Bookman Old Style"/>
          <w:sz w:val="20"/>
          <w:szCs w:val="20"/>
        </w:rPr>
        <w:softHyphen/>
        <w:t>ção e demais itens estabelecidos no Plano de Trabalho já aprovado pelos partícipes e em arquivo na SECRETARIA DE</w:t>
      </w:r>
      <w:r w:rsidR="0006199F" w:rsidRPr="000734C5">
        <w:rPr>
          <w:rFonts w:ascii="Bookman Old Style" w:hAnsi="Bookman Old Style"/>
          <w:sz w:val="20"/>
          <w:szCs w:val="20"/>
        </w:rPr>
        <w:t xml:space="preserve"> </w:t>
      </w:r>
      <w:r w:rsidR="00806DB5">
        <w:rPr>
          <w:rFonts w:ascii="Bookman Old Style" w:hAnsi="Bookman Old Style"/>
          <w:sz w:val="20"/>
          <w:szCs w:val="20"/>
        </w:rPr>
        <w:t>INOVAÇÃO</w:t>
      </w:r>
      <w:r w:rsidR="0006199F" w:rsidRPr="000734C5">
        <w:rPr>
          <w:rFonts w:ascii="Bookman Old Style" w:hAnsi="Bookman Old Style"/>
          <w:sz w:val="20"/>
          <w:szCs w:val="20"/>
        </w:rPr>
        <w:t>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, no processo </w:t>
      </w:r>
      <w:r w:rsidR="00757155">
        <w:rPr>
          <w:rFonts w:ascii="Bookman Old Style" w:hAnsi="Bookman Old Style"/>
          <w:sz w:val="20"/>
          <w:szCs w:val="20"/>
          <w:highlight w:val="yellow"/>
        </w:rPr>
        <w:t>nº 21/2500 - 0000118-3</w:t>
      </w:r>
      <w:r w:rsidR="0075715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sz w:val="20"/>
          <w:szCs w:val="20"/>
        </w:rPr>
        <w:t>e que constitui o ANEXO I deste instrumento, sendo que qualquer alteração do referido Plano de Trabalho deve ser prévia e formalmente autorizada pelo ESTADO via celebração de Termo Aditivo</w:t>
      </w:r>
      <w:r w:rsidR="00EE4CC7">
        <w:rPr>
          <w:rFonts w:ascii="Bookman Old Style" w:hAnsi="Bookman Old Style"/>
          <w:sz w:val="20"/>
          <w:szCs w:val="20"/>
        </w:rPr>
        <w:t xml:space="preserve"> ou Apostilamento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1F3A1548" w14:textId="77777777" w:rsidR="00EE4CC7" w:rsidRDefault="00EE4CC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155F3E" w14:textId="56AF5419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lastRenderedPageBreak/>
        <w:t xml:space="preserve">2.2.4) - </w:t>
      </w:r>
      <w:r w:rsidRPr="000734C5">
        <w:rPr>
          <w:rFonts w:ascii="Bookman Old Style" w:hAnsi="Bookman Old Style"/>
          <w:bCs/>
          <w:sz w:val="20"/>
          <w:szCs w:val="20"/>
        </w:rPr>
        <w:t>comunicar ao Estado, tempestivamente, os fatos que poderão ou estão a afetar a execução normal do convênio, para permitir a adoção de providências imediatas pel</w:t>
      </w:r>
      <w:r w:rsidR="00A27424">
        <w:rPr>
          <w:rFonts w:ascii="Bookman Old Style" w:hAnsi="Bookman Old Style"/>
          <w:bCs/>
          <w:sz w:val="20"/>
          <w:szCs w:val="20"/>
        </w:rPr>
        <w:t xml:space="preserve">a </w:t>
      </w:r>
      <w:r w:rsidR="00E318A8" w:rsidRPr="000734C5">
        <w:rPr>
          <w:rFonts w:ascii="Bookman Old Style" w:hAnsi="Bookman Old Style"/>
          <w:bCs/>
          <w:sz w:val="20"/>
          <w:szCs w:val="20"/>
        </w:rPr>
        <w:t>SICT</w:t>
      </w:r>
      <w:r w:rsidRPr="000734C5">
        <w:rPr>
          <w:rFonts w:ascii="Bookman Old Style" w:hAnsi="Bookman Old Style"/>
          <w:bCs/>
          <w:sz w:val="20"/>
          <w:szCs w:val="20"/>
        </w:rPr>
        <w:t>;</w:t>
      </w:r>
    </w:p>
    <w:p w14:paraId="0FE9F227" w14:textId="42AD8012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146EE6">
        <w:rPr>
          <w:rFonts w:ascii="Bookman Old Style" w:hAnsi="Bookman Old Style"/>
          <w:sz w:val="20"/>
          <w:szCs w:val="20"/>
        </w:rPr>
        <w:t>2.2.5) - viabilizar as condições necessárias ao desenvolvimento das atividades de fiscalização, conforme previsto na Cláusula Terceira;</w:t>
      </w:r>
    </w:p>
    <w:p w14:paraId="1CFB6AB5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74395F7E" w14:textId="053D6DC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2.2.6) - prestar ao ESTADO, sempre que solicita</w:t>
      </w:r>
      <w:r w:rsidRPr="000734C5">
        <w:rPr>
          <w:rFonts w:ascii="Bookman Old Style" w:hAnsi="Bookman Old Style"/>
          <w:sz w:val="20"/>
          <w:szCs w:val="20"/>
        </w:rPr>
        <w:softHyphen/>
        <w:t>do, in</w:t>
      </w:r>
      <w:r w:rsidRPr="000734C5">
        <w:rPr>
          <w:rFonts w:ascii="Bookman Old Style" w:hAnsi="Bookman Old Style"/>
          <w:sz w:val="20"/>
          <w:szCs w:val="20"/>
        </w:rPr>
        <w:softHyphen/>
        <w:t>formações e esclarecimentos necessários ao acompanhamento e con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trole na execução deste Convênio, bem como </w:t>
      </w:r>
      <w:proofErr w:type="spellStart"/>
      <w:r w:rsidRPr="000734C5">
        <w:rPr>
          <w:rFonts w:ascii="Bookman Old Style" w:hAnsi="Bookman Old Style"/>
          <w:sz w:val="20"/>
          <w:szCs w:val="20"/>
        </w:rPr>
        <w:t>fornecer</w:t>
      </w:r>
      <w:proofErr w:type="spellEnd"/>
      <w:r w:rsidRPr="000734C5">
        <w:rPr>
          <w:rFonts w:ascii="Bookman Old Style" w:hAnsi="Bookman Old Style"/>
          <w:sz w:val="20"/>
          <w:szCs w:val="20"/>
        </w:rPr>
        <w:t xml:space="preserve"> relatórios técnicos de execução, com observância de prazos definidos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, adotando de imediato as me</w:t>
      </w:r>
      <w:r w:rsidRPr="000734C5">
        <w:rPr>
          <w:rFonts w:ascii="Bookman Old Style" w:hAnsi="Bookman Old Style"/>
          <w:sz w:val="20"/>
          <w:szCs w:val="20"/>
        </w:rPr>
        <w:softHyphen/>
        <w:t>didas sa</w:t>
      </w:r>
      <w:r w:rsidRPr="000734C5">
        <w:rPr>
          <w:rFonts w:ascii="Bookman Old Style" w:hAnsi="Bookman Old Style"/>
          <w:sz w:val="20"/>
          <w:szCs w:val="20"/>
        </w:rPr>
        <w:softHyphen/>
        <w:t>neadoras eventualmente apontadas;</w:t>
      </w:r>
    </w:p>
    <w:p w14:paraId="5811586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C78B24C" w14:textId="63AA159A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2.2.7) - permitir que o Estado, através de órgãos de sua Administração Direta e/ou Indireta utilize resultados e metodo</w:t>
      </w:r>
      <w:r w:rsidRPr="000734C5">
        <w:rPr>
          <w:rFonts w:ascii="Bookman Old Style" w:hAnsi="Bookman Old Style"/>
          <w:sz w:val="20"/>
          <w:szCs w:val="20"/>
        </w:rPr>
        <w:softHyphen/>
        <w:t>logias obtidos nos Projetos viabilizados com recursos deste Con</w:t>
      </w:r>
      <w:r w:rsidRPr="000734C5">
        <w:rPr>
          <w:rFonts w:ascii="Bookman Old Style" w:hAnsi="Bookman Old Style"/>
          <w:sz w:val="20"/>
          <w:szCs w:val="20"/>
        </w:rPr>
        <w:softHyphen/>
        <w:t>vênio, conforme disposto na Cláusula Oitava;</w:t>
      </w:r>
    </w:p>
    <w:p w14:paraId="2D5CC967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BA74C4F" w14:textId="3CF31932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2.2.8) - responder pela guarda e manutenção de equi</w:t>
      </w:r>
      <w:r w:rsidRPr="000734C5">
        <w:rPr>
          <w:rFonts w:ascii="Bookman Old Style" w:hAnsi="Bookman Old Style"/>
          <w:sz w:val="20"/>
          <w:szCs w:val="20"/>
        </w:rPr>
        <w:softHyphen/>
        <w:t>pamentos e material permanente adquiridos com recursos finan</w:t>
      </w:r>
      <w:r w:rsidRPr="000734C5">
        <w:rPr>
          <w:rFonts w:ascii="Bookman Old Style" w:hAnsi="Bookman Old Style"/>
          <w:sz w:val="20"/>
          <w:szCs w:val="20"/>
        </w:rPr>
        <w:softHyphen/>
        <w:t>ceiros oriundos deste Convênio, vinculando referidos equipa</w:t>
      </w:r>
      <w:r w:rsidRPr="000734C5">
        <w:rPr>
          <w:rFonts w:ascii="Bookman Old Style" w:hAnsi="Bookman Old Style"/>
          <w:sz w:val="20"/>
          <w:szCs w:val="20"/>
        </w:rPr>
        <w:softHyphen/>
        <w:t>mentos e mate</w:t>
      </w:r>
      <w:r w:rsidRPr="000734C5">
        <w:rPr>
          <w:rFonts w:ascii="Bookman Old Style" w:hAnsi="Bookman Old Style"/>
          <w:sz w:val="20"/>
          <w:szCs w:val="20"/>
        </w:rPr>
        <w:softHyphen/>
        <w:t>rial permanente às atividades e projetos desen</w:t>
      </w:r>
      <w:r w:rsidRPr="000734C5">
        <w:rPr>
          <w:rFonts w:ascii="Bookman Old Style" w:hAnsi="Bookman Old Style"/>
          <w:sz w:val="20"/>
          <w:szCs w:val="20"/>
        </w:rPr>
        <w:softHyphen/>
        <w:t>volvi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7E10C6">
        <w:rPr>
          <w:rFonts w:ascii="Bookman Old Style" w:hAnsi="Bookman Old Style"/>
          <w:sz w:val="20"/>
          <w:szCs w:val="20"/>
        </w:rPr>
        <w:t>PROGRAMA TECHFUTURO</w:t>
      </w:r>
      <w:r w:rsidRPr="000734C5">
        <w:rPr>
          <w:rFonts w:ascii="Bookman Old Style" w:hAnsi="Bookman Old Style"/>
          <w:sz w:val="20"/>
          <w:szCs w:val="20"/>
        </w:rPr>
        <w:t>, sob pena de aplicação do disposto na Cláusula Quinta;</w:t>
      </w:r>
    </w:p>
    <w:p w14:paraId="3C274F0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0EF789" w14:textId="665BD262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2.2.9) - divulgar a parceria estabelecida com o ESTADO através do presente instrumento, conforme Cláusula Nona;</w:t>
      </w:r>
    </w:p>
    <w:p w14:paraId="183B2D9F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151E0FD" w14:textId="65773353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2.2.10) - utilizar os recursos financeiros oriun</w:t>
      </w:r>
      <w:r w:rsidRPr="000734C5">
        <w:rPr>
          <w:rFonts w:ascii="Bookman Old Style" w:hAnsi="Bookman Old Style"/>
          <w:sz w:val="20"/>
        </w:rPr>
        <w:softHyphen/>
        <w:t>dos do pre</w:t>
      </w:r>
      <w:r w:rsidRPr="000734C5">
        <w:rPr>
          <w:rFonts w:ascii="Bookman Old Style" w:hAnsi="Bookman Old Style"/>
          <w:sz w:val="20"/>
        </w:rPr>
        <w:softHyphen/>
        <w:t>sente Con</w:t>
      </w:r>
      <w:r w:rsidRPr="000734C5">
        <w:rPr>
          <w:rFonts w:ascii="Bookman Old Style" w:hAnsi="Bookman Old Style"/>
          <w:sz w:val="20"/>
        </w:rPr>
        <w:softHyphen/>
        <w:t>vênio exclusivamente para a finalidade pre</w:t>
      </w:r>
      <w:r w:rsidRPr="000734C5">
        <w:rPr>
          <w:rFonts w:ascii="Bookman Old Style" w:hAnsi="Bookman Old Style"/>
          <w:sz w:val="20"/>
        </w:rPr>
        <w:softHyphen/>
        <w:t>vista na Cláu</w:t>
      </w:r>
      <w:r w:rsidRPr="000734C5">
        <w:rPr>
          <w:rFonts w:ascii="Bookman Old Style" w:hAnsi="Bookman Old Style"/>
          <w:sz w:val="20"/>
        </w:rPr>
        <w:softHyphen/>
        <w:t>sula Primeira, obedecida a classificação estipulada na Cláusula Quarta, executando o objeto do Convênio no prazo referido no Plano de Aplicação, prazo este contado a partir d</w:t>
      </w:r>
      <w:r w:rsidR="000778B4">
        <w:rPr>
          <w:rFonts w:ascii="Bookman Old Style" w:hAnsi="Bookman Old Style"/>
          <w:sz w:val="20"/>
        </w:rPr>
        <w:t>a publicação da súmula no Diário Oficial do Estado</w:t>
      </w:r>
      <w:r w:rsidRPr="000734C5">
        <w:rPr>
          <w:rFonts w:ascii="Bookman Old Style" w:hAnsi="Bookman Old Style"/>
          <w:sz w:val="20"/>
        </w:rPr>
        <w:t>;</w:t>
      </w:r>
    </w:p>
    <w:p w14:paraId="2D31148A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4EEDC8AD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2.2.11) – encaminhar cópias dos despachos adjudicatórios e homologações das licitações.</w:t>
      </w:r>
    </w:p>
    <w:p w14:paraId="133866D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Quando for o caso de dispensa ou inexigibilidade de licitação, a UNIVERSIDADE obriga-se a realizar pesquisas de preços de mercado antes da realização de qualquer despesa, através da coleta de preços entre no mínimo 3 (três) fornecedores do ramo de atividade, comprovadas por orçamentos válidos e obtidos na localidade ou região e apresentar razão da escolha do fornecedor ou executante, bem como justificativa para o preço.</w:t>
      </w:r>
    </w:p>
    <w:p w14:paraId="75CD5530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Inexistindo fornecedores na localidade ou região, poderão ser obtidos orçamentos em outras localidades, o que deverá ser devidamente justificado.</w:t>
      </w:r>
    </w:p>
    <w:p w14:paraId="6149F68A" w14:textId="77777777" w:rsidR="001E0BFF" w:rsidRPr="000734C5" w:rsidRDefault="001E0BFF" w:rsidP="001E0BFF">
      <w:pPr>
        <w:pStyle w:val="Recuodecorpodetexto3"/>
        <w:ind w:firstLine="1134"/>
        <w:rPr>
          <w:b w:val="0"/>
          <w:szCs w:val="20"/>
        </w:rPr>
      </w:pPr>
    </w:p>
    <w:p w14:paraId="6D83FFBF" w14:textId="77777777" w:rsidR="001E0BFF" w:rsidRPr="000734C5" w:rsidRDefault="001E0BFF" w:rsidP="001E0BFF">
      <w:pPr>
        <w:pStyle w:val="Recuodecorpodetexto3"/>
        <w:ind w:firstLine="1134"/>
        <w:rPr>
          <w:b w:val="0"/>
          <w:szCs w:val="20"/>
        </w:rPr>
      </w:pPr>
      <w:proofErr w:type="gramStart"/>
      <w:r w:rsidRPr="000734C5">
        <w:rPr>
          <w:b w:val="0"/>
          <w:szCs w:val="20"/>
        </w:rPr>
        <w:t>2.2.12)-</w:t>
      </w:r>
      <w:proofErr w:type="gramEnd"/>
      <w:r w:rsidRPr="000734C5">
        <w:rPr>
          <w:b w:val="0"/>
          <w:szCs w:val="20"/>
        </w:rPr>
        <w:t xml:space="preserve"> manter registros contábeis individualizados das receitas e despesas do convênio, observando as Resoluções do Conselho Federal de Contabilidade pertinentes a aspectos contábeis a serem atendidos por entidades sem fins lucrativos e por entidades privadas habilitadas a receber subvenções, contribuições, auxílios e doações, arquivando os documentos originais pelo prazo de 10 (dez) anos;</w:t>
      </w:r>
    </w:p>
    <w:p w14:paraId="7BF726A3" w14:textId="6BA2F455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53923CEA" w14:textId="77777777" w:rsidR="001E0BFF" w:rsidRPr="000734C5" w:rsidRDefault="001E0BFF" w:rsidP="001E0BFF">
      <w:pPr>
        <w:pStyle w:val="Recuodecorpodetexto2"/>
        <w:ind w:firstLine="1134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2.2.13) - abrir conta, no Banco do Estado do Rio Grande do Sul, exclusivamente vinculada à finalidade do Convênio e identificada pelo número e nome do presente convênio, conforme previsto na Cláusula Quarta, da mesma só sendo permitidos saques para despesas previstas no Plano de Traba</w:t>
      </w:r>
      <w:r w:rsidRPr="000734C5">
        <w:rPr>
          <w:rFonts w:ascii="Bookman Old Style" w:hAnsi="Bookman Old Style"/>
          <w:sz w:val="20"/>
        </w:rPr>
        <w:softHyphen/>
        <w:t>lho ou para aplicação conforme item 2.2.15;</w:t>
      </w:r>
    </w:p>
    <w:p w14:paraId="72DB5891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lastRenderedPageBreak/>
        <w:t xml:space="preserve">2.2.14) - atestar o recebimento de materiais e/ou a prestação de serviços nos documentos comprobatórios das despesas, documentos </w:t>
      </w:r>
      <w:proofErr w:type="gramStart"/>
      <w:r w:rsidRPr="000734C5">
        <w:rPr>
          <w:rFonts w:ascii="Bookman Old Style" w:hAnsi="Bookman Old Style"/>
          <w:bCs/>
          <w:sz w:val="20"/>
          <w:szCs w:val="20"/>
        </w:rPr>
        <w:t>estes  devidamente</w:t>
      </w:r>
      <w:proofErr w:type="gramEnd"/>
      <w:r w:rsidRPr="000734C5">
        <w:rPr>
          <w:rFonts w:ascii="Bookman Old Style" w:hAnsi="Bookman Old Style"/>
          <w:bCs/>
          <w:sz w:val="20"/>
          <w:szCs w:val="20"/>
        </w:rPr>
        <w:t xml:space="preserve"> identificados com o número e o nome do presente convênio, mediante assinatura de 02 (dois) servidores/empregados devidamente identificados com o número da respectiva Carteira de Identidade e CPF/MF;</w:t>
      </w:r>
    </w:p>
    <w:p w14:paraId="63E1AAA2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35C01B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2.2.15) - aplicar os saldos do Convênio, com pre</w:t>
      </w:r>
      <w:r w:rsidRPr="000734C5">
        <w:rPr>
          <w:rFonts w:ascii="Bookman Old Style" w:hAnsi="Bookman Old Style"/>
          <w:sz w:val="20"/>
          <w:szCs w:val="20"/>
        </w:rPr>
        <w:softHyphen/>
        <w:t>vi</w:t>
      </w:r>
      <w:r w:rsidRPr="000734C5">
        <w:rPr>
          <w:rFonts w:ascii="Bookman Old Style" w:hAnsi="Bookman Old Style"/>
          <w:sz w:val="20"/>
          <w:szCs w:val="20"/>
        </w:rPr>
        <w:softHyphen/>
        <w:t>são de uso igual ou superior a um mês, em caderneta de poupança do Banco do Estado do Rio Grande do Sul ou modalidade de aplicação financeira lastreada em títulos da dívida pública;</w:t>
      </w:r>
    </w:p>
    <w:p w14:paraId="5BBA7C6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C447595" w14:textId="0507C1A5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2.2.16) - aplicar as receitas auferidas na forma do item anterior no objeto do Convênio, com observância do Plano de Trabalho e mediante autorização d</w:t>
      </w:r>
      <w:r w:rsidR="00196BAA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, prestando conta </w:t>
      </w:r>
      <w:proofErr w:type="gramStart"/>
      <w:r w:rsidRPr="000734C5">
        <w:rPr>
          <w:rFonts w:ascii="Bookman Old Style" w:hAnsi="Bookman Old Style"/>
          <w:sz w:val="20"/>
          <w:szCs w:val="20"/>
        </w:rPr>
        <w:t>das mesmas</w:t>
      </w:r>
      <w:proofErr w:type="gramEnd"/>
      <w:r w:rsidRPr="000734C5">
        <w:rPr>
          <w:rFonts w:ascii="Bookman Old Style" w:hAnsi="Bookman Old Style"/>
          <w:sz w:val="20"/>
          <w:szCs w:val="20"/>
        </w:rPr>
        <w:t>, sendo que qualquer alteração deverá ser formalizada via celebração de Termo Aditivo</w:t>
      </w:r>
      <w:r w:rsidR="000778B4">
        <w:rPr>
          <w:rFonts w:ascii="Bookman Old Style" w:hAnsi="Bookman Old Style"/>
          <w:sz w:val="20"/>
          <w:szCs w:val="20"/>
        </w:rPr>
        <w:t xml:space="preserve"> ou Apostilamento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095FA502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549E2F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2.2.17) - formalizar imediata ciência ao ESTADO sempre que ocorrer qualquer alteração na equipe indicada para execução do projeto referido na Cláusula Primeira, sendo que eventuais substituições deverão respeitar o mesmo nível de formação e remuneração dos profissionais originalmente designados;</w:t>
      </w:r>
    </w:p>
    <w:p w14:paraId="6E950222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57FBB7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2.2.18) - </w:t>
      </w:r>
      <w:r w:rsidRPr="000734C5">
        <w:rPr>
          <w:rFonts w:ascii="Bookman Old Style" w:hAnsi="Bookman Old Style"/>
          <w:bCs/>
          <w:sz w:val="20"/>
          <w:szCs w:val="20"/>
        </w:rPr>
        <w:t>responsabilizar-se pelos encargos fiscais, comerciais, trabalhistas e previdenciários, ou outros de qualquer natureza, resultantes da execução do convênio, mantendo em situação regular suas obrigações junto aos órgãos do meio ambiente;</w:t>
      </w:r>
    </w:p>
    <w:p w14:paraId="70480B2A" w14:textId="77777777" w:rsidR="001E0BFF" w:rsidRPr="000734C5" w:rsidRDefault="001E0BFF" w:rsidP="001E0BFF">
      <w:pPr>
        <w:tabs>
          <w:tab w:val="left" w:pos="331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16E12DEA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2.2.19) - adotar durante a vigência do convênio medidas e ações destinadas a evitar ou corrigir danos no âmbito da segurança e medicina do trabalho que possam vir a ser causados pelo Projeto referido na Cláusula Primeira;</w:t>
      </w:r>
    </w:p>
    <w:p w14:paraId="57AB33F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DF548EB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2.2.20) - observar e exigir dos seus fornecedores e eventuais subcontratados o mais alto padrão de ética e de eficiência durante toda a execução do objeto do presente convênio, conforme explicitado na Cláusula Décima Segunda;</w:t>
      </w:r>
    </w:p>
    <w:p w14:paraId="25FB566F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E8BB8BD" w14:textId="1D9E099E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2.2.21) - </w:t>
      </w:r>
      <w:r w:rsidRPr="000734C5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 eventualmente relacionados no plano de trabalho, como contrapartida, só cobrando dos participantes o valor correspondente a custos com materiais e/ou insumos necessários, bem como o valor correspondente a despesas com eventuais palestrantes que não integrem o quadro de profissionais da UNIVERSIDADE</w:t>
      </w:r>
      <w:r w:rsidR="00196BAA">
        <w:rPr>
          <w:rFonts w:ascii="Bookman Old Style" w:hAnsi="Bookman Old Style"/>
          <w:bCs/>
          <w:sz w:val="20"/>
          <w:szCs w:val="20"/>
        </w:rPr>
        <w:t>;</w:t>
      </w:r>
    </w:p>
    <w:p w14:paraId="69718182" w14:textId="77777777" w:rsidR="00966786" w:rsidRPr="000734C5" w:rsidRDefault="00966786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42823AC2" w14:textId="6190B1AF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2.2.2</w:t>
      </w:r>
      <w:r w:rsidR="0006199F" w:rsidRPr="000734C5">
        <w:rPr>
          <w:rFonts w:ascii="Bookman Old Style" w:hAnsi="Bookman Old Style"/>
          <w:bCs/>
          <w:sz w:val="20"/>
          <w:szCs w:val="20"/>
        </w:rPr>
        <w:t>2</w:t>
      </w:r>
      <w:r w:rsidRPr="000734C5">
        <w:rPr>
          <w:rFonts w:ascii="Bookman Old Style" w:hAnsi="Bookman Old Style"/>
          <w:bCs/>
          <w:sz w:val="20"/>
          <w:szCs w:val="20"/>
        </w:rPr>
        <w:t>) – assegurar o livre acesso aos processos, documentos e informações referentes ao presente CONVÊNIO e aos locais de execução do projeto aprovado, por parte dos servidores do ESTADO</w:t>
      </w:r>
      <w:r w:rsidR="0006199F" w:rsidRPr="000734C5">
        <w:rPr>
          <w:rFonts w:ascii="Bookman Old Style" w:hAnsi="Bookman Old Style"/>
          <w:bCs/>
          <w:sz w:val="20"/>
          <w:szCs w:val="20"/>
        </w:rPr>
        <w:t xml:space="preserve"> - </w:t>
      </w:r>
      <w:r w:rsidR="000026A4" w:rsidRPr="000734C5">
        <w:rPr>
          <w:rFonts w:ascii="Bookman Old Style" w:hAnsi="Bookman Old Style"/>
          <w:bCs/>
          <w:sz w:val="20"/>
          <w:szCs w:val="20"/>
        </w:rPr>
        <w:t>FISCAL DO CONVÊNIO E INTEGRANTES DA COMISSÃO DE MONITORAMENTO E AVALIAÇÃO</w:t>
      </w:r>
      <w:r w:rsidRPr="000734C5">
        <w:rPr>
          <w:rFonts w:ascii="Bookman Old Style" w:hAnsi="Bookman Old Style"/>
          <w:bCs/>
          <w:sz w:val="20"/>
          <w:szCs w:val="20"/>
        </w:rPr>
        <w:t xml:space="preserve">, bem como </w:t>
      </w:r>
      <w:r w:rsidR="00196BAA">
        <w:rPr>
          <w:rFonts w:ascii="Bookman Old Style" w:hAnsi="Bookman Old Style"/>
          <w:bCs/>
          <w:sz w:val="20"/>
          <w:szCs w:val="20"/>
        </w:rPr>
        <w:t>por</w:t>
      </w:r>
      <w:r w:rsidRPr="000734C5">
        <w:rPr>
          <w:rFonts w:ascii="Bookman Old Style" w:hAnsi="Bookman Old Style"/>
          <w:bCs/>
          <w:sz w:val="20"/>
          <w:szCs w:val="20"/>
        </w:rPr>
        <w:t xml:space="preserve"> servidores da Contadoria e Auditoria Geral do Estado e do Tribunal de Contas do Estado;</w:t>
      </w:r>
    </w:p>
    <w:p w14:paraId="1914F8D9" w14:textId="77777777" w:rsidR="001E0BFF" w:rsidRPr="000734C5" w:rsidRDefault="001E0BFF" w:rsidP="001E0BFF">
      <w:pPr>
        <w:ind w:firstLine="1134"/>
        <w:jc w:val="center"/>
        <w:rPr>
          <w:rFonts w:ascii="Bookman Old Style" w:hAnsi="Bookman Old Style"/>
          <w:bCs/>
          <w:sz w:val="20"/>
          <w:szCs w:val="20"/>
        </w:rPr>
      </w:pPr>
    </w:p>
    <w:p w14:paraId="549B648A" w14:textId="56EADF21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2.2.2</w:t>
      </w:r>
      <w:r w:rsidR="000026A4" w:rsidRPr="000734C5">
        <w:rPr>
          <w:rFonts w:ascii="Bookman Old Style" w:hAnsi="Bookman Old Style"/>
          <w:bCs/>
          <w:sz w:val="20"/>
          <w:szCs w:val="20"/>
        </w:rPr>
        <w:t>3</w:t>
      </w:r>
      <w:r w:rsidRPr="000734C5">
        <w:rPr>
          <w:rFonts w:ascii="Bookman Old Style" w:hAnsi="Bookman Old Style"/>
          <w:bCs/>
          <w:sz w:val="20"/>
          <w:szCs w:val="20"/>
        </w:rPr>
        <w:t xml:space="preserve">) – inserir nos contratos celebrados com terceiros para viabilizar a execução do presente projeto, cláusula que permita o livre acesso de servidores do ESTADO, bem como dos servidores da Contadoria e Auditoria Geral do Estado e do Tribunal de Contas do </w:t>
      </w:r>
      <w:proofErr w:type="gramStart"/>
      <w:r w:rsidRPr="000734C5">
        <w:rPr>
          <w:rFonts w:ascii="Bookman Old Style" w:hAnsi="Bookman Old Style"/>
          <w:bCs/>
          <w:sz w:val="20"/>
          <w:szCs w:val="20"/>
        </w:rPr>
        <w:t>Estado  aos</w:t>
      </w:r>
      <w:proofErr w:type="gramEnd"/>
      <w:r w:rsidRPr="000734C5">
        <w:rPr>
          <w:rFonts w:ascii="Bookman Old Style" w:hAnsi="Bookman Old Style"/>
          <w:bCs/>
          <w:sz w:val="20"/>
          <w:szCs w:val="20"/>
        </w:rPr>
        <w:t xml:space="preserve"> documentos e registros contábeis pertinentes aos recursos repassados por força do presente instrumento;</w:t>
      </w:r>
    </w:p>
    <w:p w14:paraId="686CD573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Cs/>
          <w:sz w:val="20"/>
          <w:szCs w:val="20"/>
        </w:rPr>
      </w:pPr>
    </w:p>
    <w:p w14:paraId="32459C62" w14:textId="1E2AC352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2.2.2</w:t>
      </w:r>
      <w:r w:rsidR="000026A4" w:rsidRPr="000734C5">
        <w:rPr>
          <w:rFonts w:ascii="Bookman Old Style" w:hAnsi="Bookman Old Style"/>
          <w:bCs/>
          <w:sz w:val="20"/>
          <w:szCs w:val="20"/>
        </w:rPr>
        <w:t>4</w:t>
      </w:r>
      <w:r w:rsidRPr="000734C5">
        <w:rPr>
          <w:rFonts w:ascii="Bookman Old Style" w:hAnsi="Bookman Old Style"/>
          <w:bCs/>
          <w:sz w:val="20"/>
          <w:szCs w:val="20"/>
        </w:rPr>
        <w:t>) – realizar toda a movimentação de recursos financeiros e pagamentos, mediante</w:t>
      </w:r>
      <w:r w:rsidR="00307ABF">
        <w:rPr>
          <w:rFonts w:ascii="Bookman Old Style" w:hAnsi="Bookman Old Style"/>
          <w:bCs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>transferência eletrônica sujeita à identificação do beneficiário final, fornecedor/prestador de serviço, e à obrigatoriedade de depósito em sua conta bancária;</w:t>
      </w:r>
    </w:p>
    <w:p w14:paraId="40ABE2E1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F8396FA" w14:textId="295E5F26" w:rsidR="000A7AAE" w:rsidRDefault="000A7AAE" w:rsidP="000A7AAE">
      <w:pPr>
        <w:ind w:firstLine="1276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2.</w:t>
      </w:r>
      <w:r w:rsidR="005C3D6D">
        <w:rPr>
          <w:rFonts w:ascii="Bookman Old Style" w:hAnsi="Bookman Old Style"/>
          <w:bCs/>
          <w:sz w:val="20"/>
          <w:szCs w:val="20"/>
        </w:rPr>
        <w:t>2</w:t>
      </w:r>
      <w:r>
        <w:rPr>
          <w:rFonts w:ascii="Bookman Old Style" w:hAnsi="Bookman Old Style"/>
          <w:bCs/>
          <w:sz w:val="20"/>
          <w:szCs w:val="20"/>
        </w:rPr>
        <w:t>.2</w:t>
      </w:r>
      <w:r w:rsidR="000778B4">
        <w:rPr>
          <w:rFonts w:ascii="Bookman Old Style" w:hAnsi="Bookman Old Style"/>
          <w:bCs/>
          <w:sz w:val="20"/>
          <w:szCs w:val="20"/>
        </w:rPr>
        <w:t>5</w:t>
      </w:r>
      <w:r>
        <w:rPr>
          <w:rFonts w:ascii="Bookman Old Style" w:hAnsi="Bookman Old Style"/>
          <w:bCs/>
          <w:sz w:val="20"/>
          <w:szCs w:val="20"/>
        </w:rPr>
        <w:t xml:space="preserve">) - notificar o </w:t>
      </w:r>
      <w:r w:rsidR="001C36D9">
        <w:rPr>
          <w:rFonts w:ascii="Bookman Old Style" w:hAnsi="Bookman Old Style"/>
          <w:bCs/>
          <w:sz w:val="20"/>
          <w:szCs w:val="20"/>
          <w:highlight w:val="yellow"/>
        </w:rPr>
        <w:t>SECRETÁRIO EXECUTIVO</w:t>
      </w:r>
      <w:r w:rsidRPr="00BB3DFC">
        <w:rPr>
          <w:rFonts w:ascii="Bookman Old Style" w:hAnsi="Bookman Old Style"/>
          <w:bCs/>
          <w:sz w:val="20"/>
          <w:szCs w:val="20"/>
          <w:highlight w:val="yellow"/>
        </w:rPr>
        <w:t xml:space="preserve"> DO </w:t>
      </w:r>
      <w:r w:rsidR="007E10C6" w:rsidRPr="00BB3DFC">
        <w:rPr>
          <w:rFonts w:ascii="Bookman Old Style" w:hAnsi="Bookman Old Style"/>
          <w:bCs/>
          <w:sz w:val="20"/>
          <w:szCs w:val="20"/>
          <w:highlight w:val="yellow"/>
        </w:rPr>
        <w:t>PROGRAMA TECHFUTURO</w:t>
      </w:r>
      <w:r>
        <w:rPr>
          <w:rFonts w:ascii="Bookman Old Style" w:hAnsi="Bookman Old Style"/>
          <w:bCs/>
          <w:sz w:val="20"/>
          <w:szCs w:val="20"/>
        </w:rPr>
        <w:t>, no prazo de 30 (trinta) dias após o pagamento, acerca do recebimento dos recursos financeiros, encaminhando cópia do Plano de Trabalho a ser executado;</w:t>
      </w:r>
    </w:p>
    <w:p w14:paraId="0643CE70" w14:textId="77777777" w:rsidR="000A7AAE" w:rsidRDefault="000A7AAE" w:rsidP="000A7AAE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</w:p>
    <w:p w14:paraId="72535B74" w14:textId="38E24B92" w:rsidR="000A7AAE" w:rsidRPr="006A30D4" w:rsidRDefault="000A7AAE" w:rsidP="000A7AAE">
      <w:pPr>
        <w:ind w:firstLine="1276"/>
        <w:jc w:val="both"/>
        <w:rPr>
          <w:rFonts w:ascii="Bookman Old Style" w:hAnsi="Bookman Old Style"/>
          <w:b/>
          <w:bCs/>
          <w:sz w:val="20"/>
          <w:szCs w:val="20"/>
        </w:rPr>
      </w:pPr>
      <w:proofErr w:type="gramStart"/>
      <w:r>
        <w:rPr>
          <w:rFonts w:ascii="Bookman Old Style" w:hAnsi="Bookman Old Style"/>
          <w:bCs/>
          <w:sz w:val="20"/>
          <w:szCs w:val="20"/>
        </w:rPr>
        <w:t>2.</w:t>
      </w:r>
      <w:r w:rsidR="005C3D6D">
        <w:rPr>
          <w:rFonts w:ascii="Bookman Old Style" w:hAnsi="Bookman Old Style"/>
          <w:bCs/>
          <w:sz w:val="20"/>
          <w:szCs w:val="20"/>
        </w:rPr>
        <w:t>2</w:t>
      </w:r>
      <w:r>
        <w:rPr>
          <w:rFonts w:ascii="Bookman Old Style" w:hAnsi="Bookman Old Style"/>
          <w:bCs/>
          <w:sz w:val="20"/>
          <w:szCs w:val="20"/>
        </w:rPr>
        <w:t>.2</w:t>
      </w:r>
      <w:r w:rsidR="000778B4">
        <w:rPr>
          <w:rFonts w:ascii="Bookman Old Style" w:hAnsi="Bookman Old Style"/>
          <w:bCs/>
          <w:sz w:val="20"/>
          <w:szCs w:val="20"/>
        </w:rPr>
        <w:t>6</w:t>
      </w:r>
      <w:r>
        <w:rPr>
          <w:rFonts w:ascii="Bookman Old Style" w:hAnsi="Bookman Old Style"/>
          <w:bCs/>
          <w:sz w:val="20"/>
          <w:szCs w:val="20"/>
        </w:rPr>
        <w:t>)-</w:t>
      </w:r>
      <w:proofErr w:type="gramEnd"/>
      <w:r>
        <w:rPr>
          <w:rFonts w:ascii="Bookman Old Style" w:hAnsi="Bookman Old Style"/>
          <w:bCs/>
          <w:sz w:val="20"/>
          <w:szCs w:val="20"/>
        </w:rPr>
        <w:t xml:space="preserve"> notificar o </w:t>
      </w:r>
      <w:r w:rsidRPr="00BB3DFC">
        <w:rPr>
          <w:rFonts w:ascii="Bookman Old Style" w:hAnsi="Bookman Old Style"/>
          <w:bCs/>
          <w:sz w:val="20"/>
          <w:szCs w:val="20"/>
          <w:highlight w:val="yellow"/>
        </w:rPr>
        <w:t>CO</w:t>
      </w:r>
      <w:r w:rsidR="00806DB5" w:rsidRPr="00BB3DFC">
        <w:rPr>
          <w:rFonts w:ascii="Bookman Old Style" w:hAnsi="Bookman Old Style"/>
          <w:bCs/>
          <w:sz w:val="20"/>
          <w:szCs w:val="20"/>
          <w:highlight w:val="yellow"/>
        </w:rPr>
        <w:t>NSELHO CONSULTIVO</w:t>
      </w:r>
      <w:r w:rsidRPr="00BB3DFC">
        <w:rPr>
          <w:rFonts w:ascii="Bookman Old Style" w:hAnsi="Bookman Old Style"/>
          <w:bCs/>
          <w:sz w:val="20"/>
          <w:szCs w:val="20"/>
          <w:highlight w:val="yellow"/>
        </w:rPr>
        <w:t xml:space="preserve"> DO </w:t>
      </w:r>
      <w:r w:rsidR="007E10C6" w:rsidRPr="00BB3DFC">
        <w:rPr>
          <w:rFonts w:ascii="Bookman Old Style" w:hAnsi="Bookman Old Style"/>
          <w:bCs/>
          <w:sz w:val="20"/>
          <w:szCs w:val="20"/>
          <w:highlight w:val="yellow"/>
        </w:rPr>
        <w:t>PROGRAMA TECHFUTURO</w:t>
      </w:r>
      <w:r>
        <w:rPr>
          <w:rFonts w:ascii="Bookman Old Style" w:hAnsi="Bookman Old Style"/>
          <w:bCs/>
          <w:sz w:val="20"/>
          <w:szCs w:val="20"/>
        </w:rPr>
        <w:t xml:space="preserve"> sobre a necessidade de realização de Termo Aditivo ou de Apostilamento para alteração do Termo de Colaboração. </w:t>
      </w:r>
    </w:p>
    <w:p w14:paraId="02E856E6" w14:textId="77777777" w:rsidR="000A7AAE" w:rsidRPr="006A30D4" w:rsidRDefault="000A7AAE" w:rsidP="000A7AAE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DEC4B85" w14:textId="5961042E" w:rsidR="001E0BFF" w:rsidRDefault="001E0BFF" w:rsidP="000512D7">
      <w:pPr>
        <w:ind w:firstLine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Cs/>
          <w:sz w:val="20"/>
          <w:szCs w:val="20"/>
        </w:rPr>
        <w:t>2.2.2</w:t>
      </w:r>
      <w:r w:rsidR="000778B4">
        <w:rPr>
          <w:rFonts w:ascii="Bookman Old Style" w:hAnsi="Bookman Old Style"/>
          <w:bCs/>
          <w:sz w:val="20"/>
          <w:szCs w:val="20"/>
        </w:rPr>
        <w:t>7</w:t>
      </w:r>
      <w:r w:rsidRPr="000734C5">
        <w:rPr>
          <w:rFonts w:ascii="Bookman Old Style" w:hAnsi="Bookman Old Style"/>
          <w:bCs/>
          <w:sz w:val="20"/>
          <w:szCs w:val="20"/>
        </w:rPr>
        <w:t>) –</w:t>
      </w:r>
      <w:r w:rsidRPr="000734C5">
        <w:rPr>
          <w:rFonts w:ascii="Bookman Old Style" w:hAnsi="Bookman Old Style"/>
          <w:sz w:val="20"/>
          <w:szCs w:val="20"/>
        </w:rPr>
        <w:tab/>
      </w:r>
      <w:r w:rsidRPr="000734C5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Pr="000734C5">
        <w:rPr>
          <w:rFonts w:ascii="Bookman Old Style" w:hAnsi="Bookman Old Style"/>
          <w:sz w:val="20"/>
          <w:szCs w:val="20"/>
        </w:rPr>
        <w:t xml:space="preserve"> a utilização de recursos do convênio para pagamento de passagens e/ou hospedagem só será permitida para viabilizar atividades de treinamento e capacitação devidamente aprovadas no Plano de Trabalho arquivado no processo administrativo</w:t>
      </w:r>
      <w:r w:rsidR="00757743" w:rsidRPr="000734C5">
        <w:rPr>
          <w:rFonts w:ascii="Bookman Old Style" w:hAnsi="Bookman Old Style"/>
          <w:sz w:val="20"/>
          <w:szCs w:val="20"/>
        </w:rPr>
        <w:t xml:space="preserve">, observando-se como teto máximo </w:t>
      </w:r>
      <w:r w:rsidR="000778B4">
        <w:rPr>
          <w:rFonts w:ascii="Bookman Old Style" w:hAnsi="Bookman Old Style"/>
          <w:sz w:val="20"/>
          <w:szCs w:val="20"/>
        </w:rPr>
        <w:t xml:space="preserve">à título de diária </w:t>
      </w:r>
      <w:r w:rsidR="00757743" w:rsidRPr="000734C5">
        <w:rPr>
          <w:rFonts w:ascii="Bookman Old Style" w:hAnsi="Bookman Old Style"/>
          <w:sz w:val="20"/>
          <w:szCs w:val="20"/>
        </w:rPr>
        <w:t>o valor adotado pelo Estado do Rio Grande do Sul</w:t>
      </w:r>
      <w:r w:rsidR="000778B4">
        <w:rPr>
          <w:rFonts w:ascii="Bookman Old Style" w:hAnsi="Bookman Old Style"/>
          <w:sz w:val="20"/>
          <w:szCs w:val="20"/>
        </w:rPr>
        <w:t>. D</w:t>
      </w:r>
      <w:r w:rsidR="000512D7" w:rsidRPr="000734C5">
        <w:rPr>
          <w:rFonts w:ascii="Bookman Old Style" w:hAnsi="Bookman Old Style"/>
          <w:sz w:val="20"/>
          <w:szCs w:val="20"/>
        </w:rPr>
        <w:t xml:space="preserve">everá ser </w:t>
      </w:r>
      <w:r w:rsidRPr="000734C5">
        <w:rPr>
          <w:rFonts w:ascii="Bookman Old Style" w:hAnsi="Bookman Old Style"/>
          <w:sz w:val="20"/>
          <w:szCs w:val="20"/>
        </w:rPr>
        <w:t>detalhado</w:t>
      </w:r>
      <w:r w:rsidR="000512D7"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o conteúdo e a relevância </w:t>
      </w:r>
      <w:r w:rsidR="000512D7" w:rsidRPr="000734C5">
        <w:rPr>
          <w:rFonts w:ascii="Bookman Old Style" w:hAnsi="Bookman Old Style"/>
          <w:sz w:val="20"/>
          <w:szCs w:val="20"/>
        </w:rPr>
        <w:t xml:space="preserve">dessas atividades de treinamento e avaliação </w:t>
      </w:r>
      <w:r w:rsidRPr="000734C5">
        <w:rPr>
          <w:rFonts w:ascii="Bookman Old Style" w:hAnsi="Bookman Old Style"/>
          <w:sz w:val="20"/>
          <w:szCs w:val="20"/>
        </w:rPr>
        <w:t xml:space="preserve">para as ações do </w:t>
      </w:r>
      <w:r w:rsidR="007E10C6">
        <w:rPr>
          <w:rFonts w:ascii="Bookman Old Style" w:hAnsi="Bookman Old Style"/>
          <w:caps/>
          <w:sz w:val="20"/>
          <w:szCs w:val="20"/>
        </w:rPr>
        <w:t>PROGRAMA TECHFUTURO</w:t>
      </w:r>
      <w:r w:rsidR="000512D7" w:rsidRPr="000734C5">
        <w:rPr>
          <w:rFonts w:ascii="Bookman Old Style" w:hAnsi="Bookman Old Style"/>
          <w:caps/>
          <w:sz w:val="20"/>
          <w:szCs w:val="20"/>
        </w:rPr>
        <w:t xml:space="preserve">, </w:t>
      </w:r>
      <w:r w:rsidR="000778B4" w:rsidRPr="000734C5">
        <w:rPr>
          <w:rFonts w:ascii="Bookman Old Style" w:hAnsi="Bookman Old Style"/>
          <w:sz w:val="20"/>
          <w:szCs w:val="20"/>
        </w:rPr>
        <w:t>sendo</w:t>
      </w:r>
      <w:r w:rsidR="000512D7" w:rsidRPr="000734C5">
        <w:rPr>
          <w:rFonts w:ascii="Bookman Old Style" w:hAnsi="Bookman Old Style"/>
          <w:caps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>comprova</w:t>
      </w:r>
      <w:r w:rsidR="000512D7" w:rsidRPr="000734C5">
        <w:rPr>
          <w:rFonts w:ascii="Bookman Old Style" w:hAnsi="Bookman Old Style"/>
          <w:sz w:val="20"/>
          <w:szCs w:val="20"/>
        </w:rPr>
        <w:t>da</w:t>
      </w:r>
      <w:r w:rsidRPr="000734C5">
        <w:rPr>
          <w:rFonts w:ascii="Bookman Old Style" w:hAnsi="Bookman Old Style"/>
          <w:sz w:val="20"/>
          <w:szCs w:val="20"/>
        </w:rPr>
        <w:t xml:space="preserve"> a efetiva participação em relatório específico a ser incluído na Prestação de Contas Técnica.</w:t>
      </w:r>
    </w:p>
    <w:p w14:paraId="79EA4BDF" w14:textId="2C6DB12F" w:rsidR="00180F00" w:rsidRDefault="00180F00" w:rsidP="000512D7">
      <w:pPr>
        <w:ind w:firstLine="1140"/>
        <w:jc w:val="both"/>
        <w:rPr>
          <w:rFonts w:ascii="Bookman Old Style" w:hAnsi="Bookman Old Style"/>
          <w:sz w:val="20"/>
          <w:szCs w:val="20"/>
        </w:rPr>
      </w:pPr>
    </w:p>
    <w:p w14:paraId="073325A1" w14:textId="5D42A387" w:rsidR="00180F00" w:rsidRDefault="00180F00" w:rsidP="000512D7">
      <w:pPr>
        <w:ind w:firstLine="114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2.2.28 - </w:t>
      </w:r>
      <w:r>
        <w:rPr>
          <w:rFonts w:ascii="Bookman Old Style" w:hAnsi="Bookman Old Style"/>
          <w:sz w:val="20"/>
          <w:szCs w:val="20"/>
          <w:u w:val="single"/>
        </w:rPr>
        <w:t>SE HOUVER BOLSISTAS -</w:t>
      </w:r>
      <w:r>
        <w:rPr>
          <w:rFonts w:ascii="Bookman Old Style" w:hAnsi="Bookman Old Style"/>
          <w:sz w:val="20"/>
          <w:szCs w:val="20"/>
        </w:rPr>
        <w:t xml:space="preserve"> realizar processo específico e público para seleção de bolsistas, com observância do princípio constitucional da impessoalidade, bem como de critérios, requisitos, parâmetros e valores estabelecidos pela FAPERGS - Fundação de Amparo à Pesquisa do Estado do Rio Grande do Sul no Regulamento pertinente à Bolsa de Desenvolvimento Tecnológico e Industrial - DTI.</w:t>
      </w:r>
    </w:p>
    <w:p w14:paraId="0421B795" w14:textId="21534DB0" w:rsidR="00180F00" w:rsidRPr="00180F00" w:rsidRDefault="00180F00" w:rsidP="000512D7">
      <w:pPr>
        <w:ind w:firstLine="1140"/>
        <w:jc w:val="both"/>
        <w:rPr>
          <w:rFonts w:ascii="Bookman Old Style" w:hAnsi="Bookman Old Style"/>
          <w:cap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 processo seletivo deverá ser comprovado junto à Secretaria de Inovação, Ciência e Tecnologia, antes da contratação dos bolsistas selecionados, cujo número deverá corresponder, no máximo</w:t>
      </w:r>
      <w:r w:rsidR="00AC58E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a um terço do número d</w:t>
      </w:r>
      <w:r w:rsidR="00AC58EB">
        <w:rPr>
          <w:rFonts w:ascii="Bookman Old Style" w:hAnsi="Bookman Old Style"/>
          <w:sz w:val="20"/>
          <w:szCs w:val="20"/>
        </w:rPr>
        <w:t>os</w:t>
      </w:r>
      <w:r>
        <w:rPr>
          <w:rFonts w:ascii="Bookman Old Style" w:hAnsi="Bookman Old Style"/>
          <w:sz w:val="20"/>
          <w:szCs w:val="20"/>
        </w:rPr>
        <w:t xml:space="preserve"> profissionais técnicos e administrativos indicados como contrapartida no Plano de Trabalho. </w:t>
      </w:r>
    </w:p>
    <w:p w14:paraId="4D1A1B9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DA217E5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E7B9F6E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TERCEIRA: DO MONITORAMENTO, DO ACOMPANHAMENTO E DA FISCALIZAÇÃO</w:t>
      </w:r>
    </w:p>
    <w:p w14:paraId="77A026E2" w14:textId="77777777" w:rsidR="001E0BFF" w:rsidRPr="000734C5" w:rsidRDefault="001E0BFF" w:rsidP="001E0BFF">
      <w:pPr>
        <w:ind w:left="720" w:hanging="720"/>
        <w:jc w:val="both"/>
        <w:rPr>
          <w:rFonts w:ascii="Bookman Old Style" w:hAnsi="Bookman Old Style"/>
          <w:sz w:val="20"/>
          <w:szCs w:val="20"/>
        </w:rPr>
      </w:pPr>
    </w:p>
    <w:p w14:paraId="5600A9D5" w14:textId="276D44C8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O ESTADO deverá monitorar, acompanhar e fiscalizar a execução do Convênio, ao longo de sua vigência,</w:t>
      </w:r>
      <w:r w:rsidR="000512D7" w:rsidRPr="000734C5">
        <w:rPr>
          <w:rFonts w:ascii="Bookman Old Style" w:hAnsi="Bookman Old Style"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analisando as informações, os dados e as prestações de contas parciais encaminhadas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efetuando vistorias e validando a documentação.</w:t>
      </w:r>
    </w:p>
    <w:p w14:paraId="38B58577" w14:textId="143559E0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O </w:t>
      </w:r>
      <w:r w:rsidR="006D70A9">
        <w:rPr>
          <w:rFonts w:ascii="Bookman Old Style" w:hAnsi="Bookman Old Style"/>
          <w:sz w:val="20"/>
          <w:szCs w:val="20"/>
        </w:rPr>
        <w:t xml:space="preserve">acompanhamento de execução </w:t>
      </w:r>
      <w:r w:rsidRPr="000734C5">
        <w:rPr>
          <w:rFonts w:ascii="Bookman Old Style" w:hAnsi="Bookman Old Style"/>
          <w:sz w:val="20"/>
          <w:szCs w:val="20"/>
        </w:rPr>
        <w:t>será efetuado pela equipe d</w:t>
      </w:r>
      <w:r w:rsidR="000512D7" w:rsidRPr="000734C5">
        <w:rPr>
          <w:rFonts w:ascii="Bookman Old Style" w:hAnsi="Bookman Old Style"/>
          <w:sz w:val="20"/>
          <w:szCs w:val="20"/>
        </w:rPr>
        <w:t>a SICT</w:t>
      </w:r>
      <w:r w:rsidRPr="000734C5">
        <w:rPr>
          <w:rFonts w:ascii="Bookman Old Style" w:hAnsi="Bookman Old Style"/>
          <w:sz w:val="20"/>
          <w:szCs w:val="20"/>
        </w:rPr>
        <w:t>, pelos membros da C</w:t>
      </w:r>
      <w:r w:rsidR="000512D7" w:rsidRPr="000734C5">
        <w:rPr>
          <w:rFonts w:ascii="Bookman Old Style" w:hAnsi="Bookman Old Style"/>
          <w:sz w:val="20"/>
          <w:szCs w:val="20"/>
        </w:rPr>
        <w:t>OMISSÃO DE MONITORAMENTO E AVALIAÇÃO</w:t>
      </w:r>
      <w:r w:rsidRPr="000734C5">
        <w:rPr>
          <w:rFonts w:ascii="Bookman Old Style" w:hAnsi="Bookman Old Style"/>
          <w:sz w:val="20"/>
          <w:szCs w:val="20"/>
        </w:rPr>
        <w:t xml:space="preserve"> e pelo </w:t>
      </w:r>
      <w:r w:rsidR="000512D7" w:rsidRPr="000734C5">
        <w:rPr>
          <w:rFonts w:ascii="Bookman Old Style" w:hAnsi="Bookman Old Style"/>
          <w:sz w:val="20"/>
          <w:szCs w:val="20"/>
        </w:rPr>
        <w:t xml:space="preserve">FISCAL DO CONVÊNIO, </w:t>
      </w:r>
      <w:r w:rsidRPr="000734C5">
        <w:rPr>
          <w:rFonts w:ascii="Bookman Old Style" w:hAnsi="Bookman Old Style"/>
          <w:sz w:val="20"/>
          <w:szCs w:val="20"/>
        </w:rPr>
        <w:t xml:space="preserve">designados por Portaria do Titular da </w:t>
      </w:r>
      <w:r w:rsidR="00E318A8" w:rsidRPr="000734C5">
        <w:rPr>
          <w:rFonts w:ascii="Bookman Old Style" w:hAnsi="Bookman Old Style"/>
          <w:sz w:val="20"/>
          <w:szCs w:val="20"/>
        </w:rPr>
        <w:t xml:space="preserve">SECRETARIA DE </w:t>
      </w:r>
      <w:r w:rsidR="00806DB5">
        <w:rPr>
          <w:rFonts w:ascii="Bookman Old Style" w:hAnsi="Bookman Old Style"/>
          <w:sz w:val="20"/>
          <w:szCs w:val="20"/>
        </w:rPr>
        <w:t>INOVAÇÃO</w:t>
      </w:r>
      <w:r w:rsidR="00E318A8" w:rsidRPr="000734C5">
        <w:rPr>
          <w:rFonts w:ascii="Bookman Old Style" w:hAnsi="Bookman Old Style"/>
          <w:sz w:val="20"/>
          <w:szCs w:val="20"/>
        </w:rPr>
        <w:t>, CIÊNCIA E TECNOLOGIA</w:t>
      </w:r>
      <w:r w:rsidR="006D70A9">
        <w:rPr>
          <w:rFonts w:ascii="Bookman Old Style" w:hAnsi="Bookman Old Style"/>
          <w:sz w:val="20"/>
          <w:szCs w:val="20"/>
        </w:rPr>
        <w:t>,</w:t>
      </w:r>
      <w:r w:rsidR="000512D7" w:rsidRPr="000734C5">
        <w:rPr>
          <w:rFonts w:ascii="Bookman Old Style" w:hAnsi="Bookman Old Style"/>
          <w:sz w:val="20"/>
          <w:szCs w:val="20"/>
        </w:rPr>
        <w:t xml:space="preserve"> bem como </w:t>
      </w:r>
      <w:r w:rsidR="006D70A9">
        <w:rPr>
          <w:rFonts w:ascii="Bookman Old Style" w:hAnsi="Bookman Old Style"/>
          <w:sz w:val="20"/>
          <w:szCs w:val="20"/>
        </w:rPr>
        <w:t xml:space="preserve">por </w:t>
      </w:r>
      <w:r w:rsidR="000512D7" w:rsidRPr="000734C5">
        <w:rPr>
          <w:rFonts w:ascii="Bookman Old Style" w:hAnsi="Bookman Old Style"/>
          <w:sz w:val="20"/>
          <w:szCs w:val="20"/>
        </w:rPr>
        <w:t xml:space="preserve">servidores </w:t>
      </w:r>
      <w:r w:rsidRPr="000734C5">
        <w:rPr>
          <w:rFonts w:ascii="Bookman Old Style" w:hAnsi="Bookman Old Style"/>
          <w:bCs/>
          <w:sz w:val="20"/>
          <w:szCs w:val="20"/>
        </w:rPr>
        <w:t>da Contadoria e Auditoria Geral do Estado e do Tribunal de Contas do Estado.</w:t>
      </w:r>
    </w:p>
    <w:p w14:paraId="26CE065E" w14:textId="791474FD" w:rsidR="001E0BFF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20D90353" w14:textId="77777777" w:rsidR="00192C9D" w:rsidRPr="000734C5" w:rsidRDefault="00192C9D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48D6F959" w14:textId="1EB176DC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Os projetos</w:t>
      </w:r>
      <w:r w:rsidR="000778B4">
        <w:rPr>
          <w:rFonts w:ascii="Bookman Old Style" w:hAnsi="Bookman Old Style"/>
          <w:sz w:val="20"/>
          <w:szCs w:val="20"/>
        </w:rPr>
        <w:t xml:space="preserve"> e atividades</w:t>
      </w:r>
      <w:r w:rsidRPr="000734C5">
        <w:rPr>
          <w:rFonts w:ascii="Bookman Old Style" w:hAnsi="Bookman Old Style"/>
          <w:sz w:val="20"/>
          <w:szCs w:val="20"/>
        </w:rPr>
        <w:t xml:space="preserve"> desenvolvidos no </w:t>
      </w:r>
      <w:r w:rsidR="000512D7" w:rsidRPr="000734C5">
        <w:rPr>
          <w:rFonts w:ascii="Bookman Old Style" w:hAnsi="Bookman Old Style"/>
          <w:sz w:val="20"/>
          <w:szCs w:val="20"/>
        </w:rPr>
        <w:t xml:space="preserve">âmbito do </w:t>
      </w:r>
      <w:r w:rsidR="007E10C6">
        <w:rPr>
          <w:rFonts w:ascii="Bookman Old Style" w:hAnsi="Bookman Old Style"/>
          <w:sz w:val="20"/>
          <w:szCs w:val="20"/>
        </w:rPr>
        <w:t>PROGRAMA TECHFUTURO</w:t>
      </w:r>
      <w:r w:rsidRPr="000734C5">
        <w:rPr>
          <w:rFonts w:ascii="Bookman Old Style" w:hAnsi="Bookman Old Style"/>
          <w:sz w:val="20"/>
          <w:szCs w:val="20"/>
        </w:rPr>
        <w:t xml:space="preserve"> também manterão diretrizes e ações fis</w:t>
      </w:r>
      <w:r w:rsidRPr="000734C5">
        <w:rPr>
          <w:rFonts w:ascii="Bookman Old Style" w:hAnsi="Bookman Old Style"/>
          <w:sz w:val="20"/>
          <w:szCs w:val="20"/>
        </w:rPr>
        <w:softHyphen/>
        <w:t>caliza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pelo </w:t>
      </w:r>
      <w:r w:rsidR="006D70A9" w:rsidRPr="00334069">
        <w:rPr>
          <w:rFonts w:ascii="Bookman Old Style" w:hAnsi="Bookman Old Style"/>
          <w:sz w:val="20"/>
          <w:szCs w:val="20"/>
          <w:highlight w:val="yellow"/>
        </w:rPr>
        <w:t xml:space="preserve">COMITÊ CONSULTIVO DO </w:t>
      </w:r>
      <w:r w:rsidR="007E10C6" w:rsidRPr="00334069">
        <w:rPr>
          <w:rFonts w:ascii="Bookman Old Style" w:hAnsi="Bookman Old Style"/>
          <w:sz w:val="20"/>
          <w:szCs w:val="20"/>
          <w:highlight w:val="yellow"/>
        </w:rPr>
        <w:t>PROGRAMA TECHFUTURO</w:t>
      </w:r>
      <w:r w:rsidR="006D70A9" w:rsidRPr="00334069">
        <w:rPr>
          <w:rFonts w:ascii="Bookman Old Style" w:hAnsi="Bookman Old Style"/>
          <w:sz w:val="20"/>
          <w:szCs w:val="20"/>
          <w:highlight w:val="yellow"/>
        </w:rPr>
        <w:t>,</w:t>
      </w:r>
      <w:r w:rsidR="006D70A9">
        <w:rPr>
          <w:rFonts w:ascii="Bookman Old Style" w:hAnsi="Bookman Old Style"/>
          <w:sz w:val="20"/>
          <w:szCs w:val="20"/>
        </w:rPr>
        <w:t xml:space="preserve"> que poder</w:t>
      </w:r>
      <w:r w:rsidR="00192C9D">
        <w:rPr>
          <w:rFonts w:ascii="Bookman Old Style" w:hAnsi="Bookman Old Style"/>
          <w:sz w:val="20"/>
          <w:szCs w:val="20"/>
        </w:rPr>
        <w:t>á</w:t>
      </w:r>
      <w:r w:rsidR="000512D7" w:rsidRPr="000734C5">
        <w:rPr>
          <w:rFonts w:ascii="Bookman Old Style" w:hAnsi="Bookman Old Style"/>
          <w:bCs/>
          <w:sz w:val="20"/>
          <w:szCs w:val="20"/>
        </w:rPr>
        <w:t xml:space="preserve"> </w:t>
      </w:r>
      <w:r w:rsidRPr="000734C5">
        <w:rPr>
          <w:rFonts w:ascii="Bookman Old Style" w:hAnsi="Bookman Old Style"/>
          <w:bCs/>
          <w:sz w:val="20"/>
          <w:szCs w:val="20"/>
        </w:rPr>
        <w:t xml:space="preserve">pronunciar-se </w:t>
      </w:r>
      <w:r w:rsidR="006D70A9">
        <w:rPr>
          <w:rFonts w:ascii="Bookman Old Style" w:hAnsi="Bookman Old Style"/>
          <w:bCs/>
          <w:sz w:val="20"/>
          <w:szCs w:val="20"/>
        </w:rPr>
        <w:t xml:space="preserve">sobre a execução </w:t>
      </w:r>
      <w:r w:rsidRPr="000734C5">
        <w:rPr>
          <w:rFonts w:ascii="Bookman Old Style" w:hAnsi="Bookman Old Style"/>
          <w:bCs/>
          <w:sz w:val="20"/>
          <w:szCs w:val="20"/>
        </w:rPr>
        <w:t xml:space="preserve">das atividades </w:t>
      </w:r>
      <w:r w:rsidR="006D70A9">
        <w:rPr>
          <w:rFonts w:ascii="Bookman Old Style" w:hAnsi="Bookman Old Style"/>
          <w:bCs/>
          <w:sz w:val="20"/>
          <w:szCs w:val="20"/>
        </w:rPr>
        <w:t xml:space="preserve">apoiadas </w:t>
      </w:r>
      <w:r w:rsidRPr="000734C5">
        <w:rPr>
          <w:rFonts w:ascii="Bookman Old Style" w:hAnsi="Bookman Old Style"/>
          <w:bCs/>
          <w:sz w:val="20"/>
          <w:szCs w:val="20"/>
        </w:rPr>
        <w:t>em decorrência deste instrumento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7A28A3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04219CFD" w14:textId="7E7328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TERCEIRO:</w:t>
      </w:r>
      <w:r w:rsidRPr="000734C5">
        <w:rPr>
          <w:rFonts w:ascii="Bookman Old Style" w:hAnsi="Bookman Old Style"/>
          <w:sz w:val="20"/>
          <w:szCs w:val="20"/>
        </w:rPr>
        <w:t xml:space="preserve"> Quando em </w:t>
      </w:r>
      <w:r w:rsidR="00CA544F">
        <w:rPr>
          <w:rFonts w:ascii="Bookman Old Style" w:hAnsi="Bookman Old Style"/>
          <w:sz w:val="20"/>
          <w:szCs w:val="20"/>
        </w:rPr>
        <w:t>atividade</w:t>
      </w:r>
      <w:r w:rsidRPr="000734C5">
        <w:rPr>
          <w:rFonts w:ascii="Bookman Old Style" w:hAnsi="Bookman Old Style"/>
          <w:sz w:val="20"/>
          <w:szCs w:val="20"/>
        </w:rPr>
        <w:t xml:space="preserve"> de monitoramento, fiscalização ou auditoria, os servidores da Administração Pública, e os servidores da CAGE e do TCE, terão livre acesso aos processos, documentos e informações relativas ao presente Convênio.</w:t>
      </w:r>
    </w:p>
    <w:p w14:paraId="1890466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1E931CF" w14:textId="7369C250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A28B6FB" w14:textId="77777777" w:rsidR="001E0BFF" w:rsidRPr="000734C5" w:rsidRDefault="001E0BFF" w:rsidP="001E0BFF">
      <w:pPr>
        <w:pStyle w:val="Ttulo8"/>
        <w:ind w:left="0" w:firstLine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QUARTA: RECURSOS</w:t>
      </w:r>
    </w:p>
    <w:p w14:paraId="27007A80" w14:textId="77777777" w:rsidR="001E0BFF" w:rsidRPr="000734C5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586846A2" w14:textId="76800125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Para consecução do objeto do presente Convê</w:t>
      </w:r>
      <w:r w:rsidRPr="000734C5">
        <w:rPr>
          <w:rFonts w:ascii="Bookman Old Style" w:hAnsi="Bookman Old Style"/>
          <w:sz w:val="20"/>
          <w:szCs w:val="20"/>
        </w:rPr>
        <w:softHyphen/>
        <w:t>nio, o Estado repassará à UNIVERSIDADE parte dos recursos neces</w:t>
      </w:r>
      <w:r w:rsidRPr="000734C5">
        <w:rPr>
          <w:rFonts w:ascii="Bookman Old Style" w:hAnsi="Bookman Old Style"/>
          <w:sz w:val="20"/>
          <w:szCs w:val="20"/>
        </w:rPr>
        <w:softHyphen/>
        <w:t>sá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rios, em valor correspondente a R$ 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0512D7" w:rsidRPr="000734C5">
        <w:rPr>
          <w:rFonts w:ascii="Bookman Old Style" w:hAnsi="Bookman Old Style"/>
          <w:sz w:val="20"/>
          <w:szCs w:val="20"/>
          <w:highlight w:val="yellow"/>
        </w:rPr>
        <w:t>..........................................................................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reais)</w:t>
      </w:r>
      <w:r w:rsidRPr="000734C5">
        <w:rPr>
          <w:rFonts w:ascii="Bookman Old Style" w:hAnsi="Bookman Old Style"/>
          <w:sz w:val="20"/>
          <w:szCs w:val="20"/>
        </w:rPr>
        <w:t>, valor este a ser libe</w:t>
      </w:r>
      <w:r w:rsidRPr="000734C5">
        <w:rPr>
          <w:rFonts w:ascii="Bookman Old Style" w:hAnsi="Bookman Old Style"/>
          <w:sz w:val="20"/>
          <w:szCs w:val="20"/>
        </w:rPr>
        <w:softHyphen/>
        <w:t>rado em uma única par</w:t>
      </w:r>
      <w:r w:rsidRPr="000734C5">
        <w:rPr>
          <w:rFonts w:ascii="Bookman Old Style" w:hAnsi="Bookman Old Style"/>
          <w:sz w:val="20"/>
          <w:szCs w:val="20"/>
        </w:rPr>
        <w:softHyphen/>
        <w:t>cela, em até trinta (30) dias contados da assinatura do pre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sente </w:t>
      </w:r>
      <w:proofErr w:type="gramStart"/>
      <w:r w:rsidR="00CA544F">
        <w:rPr>
          <w:rFonts w:ascii="Bookman Old Style" w:hAnsi="Bookman Old Style"/>
          <w:sz w:val="20"/>
          <w:szCs w:val="20"/>
        </w:rPr>
        <w:t>instrumento</w:t>
      </w:r>
      <w:r w:rsidR="001169DC">
        <w:rPr>
          <w:rFonts w:ascii="Bookman Old Style" w:hAnsi="Bookman Old Style"/>
          <w:sz w:val="20"/>
          <w:szCs w:val="20"/>
        </w:rPr>
        <w:t>,  cuja</w:t>
      </w:r>
      <w:proofErr w:type="gramEnd"/>
      <w:r w:rsidR="001169DC">
        <w:rPr>
          <w:rFonts w:ascii="Bookman Old Style" w:hAnsi="Bookman Old Style"/>
          <w:sz w:val="20"/>
          <w:szCs w:val="20"/>
        </w:rPr>
        <w:t xml:space="preserve"> destinação observará, rigorosamente, o Plano de Trabalho que constitui o ANEXO I</w:t>
      </w:r>
      <w:r w:rsidR="000512D7" w:rsidRPr="000734C5">
        <w:rPr>
          <w:rFonts w:ascii="Bookman Old Style" w:hAnsi="Bookman Old Style"/>
          <w:sz w:val="20"/>
          <w:szCs w:val="20"/>
        </w:rPr>
        <w:t>.</w:t>
      </w:r>
      <w:r w:rsidR="001169DC">
        <w:rPr>
          <w:rFonts w:ascii="Bookman Old Style" w:hAnsi="Bookman Old Style"/>
          <w:sz w:val="20"/>
          <w:szCs w:val="20"/>
        </w:rPr>
        <w:t xml:space="preserve"> </w:t>
      </w:r>
    </w:p>
    <w:p w14:paraId="336A8F4B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6C8C349" w14:textId="4097925D" w:rsidR="000512D7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 xml:space="preserve">Os recursos financeiros correrão à conta da </w:t>
      </w:r>
    </w:p>
    <w:p w14:paraId="3D1991F9" w14:textId="64C249F1" w:rsidR="001E0BFF" w:rsidRPr="000734C5" w:rsidRDefault="001E0BFF" w:rsidP="00594C2A">
      <w:pPr>
        <w:ind w:left="1080"/>
        <w:jc w:val="both"/>
        <w:rPr>
          <w:rFonts w:ascii="Bookman Old Style" w:hAnsi="Bookman Old Style"/>
          <w:sz w:val="20"/>
          <w:szCs w:val="20"/>
        </w:rPr>
      </w:pPr>
      <w:r w:rsidRPr="00000AEB">
        <w:rPr>
          <w:rFonts w:ascii="Bookman Old Style" w:hAnsi="Bookman Old Style"/>
          <w:sz w:val="20"/>
          <w:szCs w:val="20"/>
          <w:highlight w:val="yellow"/>
        </w:rPr>
        <w:t>UNI</w:t>
      </w:r>
      <w:r w:rsidRPr="00000AEB">
        <w:rPr>
          <w:rFonts w:ascii="Bookman Old Style" w:hAnsi="Bookman Old Style"/>
          <w:sz w:val="20"/>
          <w:szCs w:val="20"/>
          <w:highlight w:val="yellow"/>
        </w:rPr>
        <w:softHyphen/>
        <w:t>DADE ORÇAMENTÁRIA</w:t>
      </w:r>
      <w:r w:rsidR="000512D7" w:rsidRPr="00000AEB">
        <w:rPr>
          <w:rFonts w:ascii="Bookman Old Style" w:hAnsi="Bookman Old Style"/>
          <w:sz w:val="20"/>
          <w:szCs w:val="20"/>
          <w:highlight w:val="yellow"/>
        </w:rPr>
        <w:t xml:space="preserve"> -..........................</w:t>
      </w:r>
      <w:r w:rsidR="00594C2A" w:rsidRPr="00000AEB">
        <w:rPr>
          <w:rFonts w:ascii="Bookman Old Style" w:hAnsi="Bookman Old Style"/>
          <w:sz w:val="20"/>
          <w:szCs w:val="20"/>
          <w:highlight w:val="yellow"/>
        </w:rPr>
        <w:t xml:space="preserve"> - </w:t>
      </w:r>
      <w:r w:rsidR="000512D7" w:rsidRPr="00000AEB">
        <w:rPr>
          <w:rFonts w:ascii="Bookman Old Style" w:hAnsi="Bookman Old Style"/>
          <w:sz w:val="20"/>
          <w:szCs w:val="20"/>
          <w:highlight w:val="yellow"/>
        </w:rPr>
        <w:t>PROJETO/ATIVIDADE - ................................</w:t>
      </w:r>
      <w:r w:rsidR="00594C2A" w:rsidRPr="00000AEB">
        <w:rPr>
          <w:rFonts w:ascii="Bookman Old Style" w:hAnsi="Bookman Old Style"/>
          <w:sz w:val="20"/>
          <w:szCs w:val="20"/>
          <w:highlight w:val="yellow"/>
        </w:rPr>
        <w:t xml:space="preserve"> - RECURSO .....................................</w:t>
      </w:r>
      <w:r w:rsidR="00594C2A" w:rsidRPr="000734C5">
        <w:rPr>
          <w:rFonts w:ascii="Bookman Old Style" w:hAnsi="Bookman Old Style"/>
          <w:sz w:val="20"/>
          <w:szCs w:val="20"/>
        </w:rPr>
        <w:t xml:space="preserve"> e </w:t>
      </w:r>
      <w:r w:rsidRPr="000734C5">
        <w:rPr>
          <w:rFonts w:ascii="Bookman Old Style" w:hAnsi="Bookman Old Style"/>
          <w:sz w:val="20"/>
          <w:szCs w:val="20"/>
        </w:rPr>
        <w:t>observarão quanto à NATUREZA DA DESPESA a seguinte classificação orçamentária:</w:t>
      </w:r>
    </w:p>
    <w:p w14:paraId="1901CEAF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7562BF27" w14:textId="7D2A3C13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t>-</w:t>
      </w:r>
      <w:r w:rsidR="00594C2A" w:rsidRPr="000734C5">
        <w:rPr>
          <w:rFonts w:ascii="Bookman Old Style" w:hAnsi="Bookman Old Style"/>
          <w:sz w:val="20"/>
          <w:szCs w:val="20"/>
        </w:rPr>
        <w:t xml:space="preserve">Nº......(custeio).............................. - NO VALOR </w:t>
      </w:r>
      <w:proofErr w:type="gramStart"/>
      <w:r w:rsidR="00594C2A" w:rsidRPr="000734C5">
        <w:rPr>
          <w:rFonts w:ascii="Bookman Old Style" w:hAnsi="Bookman Old Style"/>
          <w:sz w:val="20"/>
          <w:szCs w:val="20"/>
        </w:rPr>
        <w:t xml:space="preserve">DE 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R</w:t>
      </w:r>
      <w:proofErr w:type="gramEnd"/>
      <w:r w:rsidR="00594C2A" w:rsidRPr="000734C5">
        <w:rPr>
          <w:rFonts w:ascii="Bookman Old Style" w:hAnsi="Bookman Old Style"/>
          <w:sz w:val="20"/>
          <w:szCs w:val="20"/>
          <w:highlight w:val="yellow"/>
        </w:rPr>
        <w:t>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>.................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684C221E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</w:p>
    <w:p w14:paraId="4BC5C8EA" w14:textId="15F59651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1E0ACB3E" w14:textId="5E894ACB" w:rsidR="00594C2A" w:rsidRPr="000734C5" w:rsidRDefault="00594C2A" w:rsidP="00594C2A">
      <w:pPr>
        <w:ind w:left="1080" w:firstLine="1134"/>
        <w:jc w:val="both"/>
        <w:rPr>
          <w:rFonts w:ascii="Bookman Old Style" w:hAnsi="Bookman Old Style"/>
          <w:sz w:val="20"/>
          <w:szCs w:val="20"/>
          <w:highlight w:val="yellow"/>
        </w:rPr>
      </w:pPr>
      <w:r w:rsidRPr="000734C5">
        <w:rPr>
          <w:rFonts w:ascii="Bookman Old Style" w:hAnsi="Bookman Old Style"/>
          <w:sz w:val="20"/>
          <w:szCs w:val="20"/>
        </w:rPr>
        <w:t>-Nº</w:t>
      </w:r>
      <w:proofErr w:type="gramStart"/>
      <w:r w:rsidRPr="000734C5">
        <w:rPr>
          <w:rFonts w:ascii="Bookman Old Style" w:hAnsi="Bookman Old Style"/>
          <w:sz w:val="20"/>
          <w:szCs w:val="20"/>
        </w:rPr>
        <w:t>.....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(capital)............................... - NO VALOR </w:t>
      </w:r>
      <w:proofErr w:type="gramStart"/>
      <w:r w:rsidRPr="000734C5">
        <w:rPr>
          <w:rFonts w:ascii="Bookman Old Style" w:hAnsi="Bookman Old Style"/>
          <w:sz w:val="20"/>
          <w:szCs w:val="20"/>
        </w:rPr>
        <w:t xml:space="preserve">DE  </w:t>
      </w:r>
      <w:r w:rsidRPr="000734C5">
        <w:rPr>
          <w:rFonts w:ascii="Bookman Old Style" w:hAnsi="Bookman Old Style"/>
          <w:sz w:val="20"/>
          <w:szCs w:val="20"/>
          <w:highlight w:val="yellow"/>
        </w:rPr>
        <w:t>R</w:t>
      </w:r>
      <w:proofErr w:type="gramEnd"/>
      <w:r w:rsidRPr="000734C5">
        <w:rPr>
          <w:rFonts w:ascii="Bookman Old Style" w:hAnsi="Bookman Old Style"/>
          <w:sz w:val="20"/>
          <w:szCs w:val="20"/>
          <w:highlight w:val="yellow"/>
        </w:rPr>
        <w:t>$..........................(.................................................REAIS)</w:t>
      </w:r>
      <w:r w:rsidRPr="000734C5">
        <w:rPr>
          <w:rFonts w:ascii="Bookman Old Style" w:hAnsi="Bookman Old Style"/>
          <w:sz w:val="20"/>
          <w:szCs w:val="20"/>
        </w:rPr>
        <w:t xml:space="preserve">, conforme </w:t>
      </w:r>
      <w:r w:rsidRPr="000734C5">
        <w:rPr>
          <w:rFonts w:ascii="Bookman Old Style" w:hAnsi="Bookman Old Style"/>
          <w:sz w:val="20"/>
          <w:szCs w:val="20"/>
          <w:highlight w:val="yellow"/>
        </w:rPr>
        <w:t>EMPENHO Nº......................................, datado de .......................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9946C48" w14:textId="77777777" w:rsidR="00594C2A" w:rsidRPr="000734C5" w:rsidRDefault="00594C2A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3E8AD347" w14:textId="7631694A" w:rsidR="001169DC" w:rsidRPr="00196BAA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 - </w:t>
      </w:r>
      <w:r w:rsidR="001169DC">
        <w:rPr>
          <w:rFonts w:ascii="Bookman Old Style" w:hAnsi="Bookman Old Style"/>
          <w:bCs/>
          <w:sz w:val="20"/>
          <w:szCs w:val="20"/>
        </w:rPr>
        <w:t xml:space="preserve">A </w:t>
      </w:r>
      <w:r w:rsidR="001169DC" w:rsidRPr="001169DC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="001169DC">
        <w:rPr>
          <w:rFonts w:ascii="Bookman Old Style" w:hAnsi="Bookman Old Style"/>
          <w:bCs/>
          <w:sz w:val="20"/>
          <w:szCs w:val="20"/>
        </w:rPr>
        <w:t xml:space="preserve"> aplicará, a título de contrapartida, o valor de </w:t>
      </w:r>
      <w:r w:rsidR="001169DC" w:rsidRPr="001169DC">
        <w:rPr>
          <w:rFonts w:ascii="Bookman Old Style" w:hAnsi="Bookman Old Style"/>
          <w:bCs/>
          <w:sz w:val="20"/>
          <w:szCs w:val="20"/>
          <w:highlight w:val="yellow"/>
        </w:rPr>
        <w:t>R$ ...................... (..............</w:t>
      </w:r>
      <w:r w:rsidR="001169DC" w:rsidRPr="00C37D07">
        <w:rPr>
          <w:rFonts w:ascii="Bookman Old Style" w:hAnsi="Bookman Old Style"/>
          <w:bCs/>
          <w:sz w:val="20"/>
          <w:szCs w:val="20"/>
          <w:highlight w:val="yellow"/>
        </w:rPr>
        <w:t>...........................reais)</w:t>
      </w:r>
      <w:r w:rsidR="00C37D07" w:rsidRPr="00C37D07">
        <w:rPr>
          <w:rFonts w:ascii="Bookman Old Style" w:hAnsi="Bookman Old Style"/>
          <w:bCs/>
          <w:sz w:val="20"/>
          <w:szCs w:val="20"/>
          <w:highlight w:val="yellow"/>
        </w:rPr>
        <w:t xml:space="preserve">, 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t xml:space="preserve">representados por </w:t>
      </w:r>
      <w:r w:rsidR="00CA544F">
        <w:rPr>
          <w:rFonts w:ascii="Bookman Old Style" w:hAnsi="Bookman Old Style"/>
          <w:b/>
          <w:sz w:val="20"/>
          <w:szCs w:val="20"/>
          <w:highlight w:val="yellow"/>
        </w:rPr>
        <w:t>................................................</w:t>
      </w:r>
      <w:r w:rsidR="00C37D07" w:rsidRPr="00196BAA">
        <w:rPr>
          <w:rFonts w:ascii="Bookman Old Style" w:hAnsi="Bookman Old Style"/>
          <w:b/>
          <w:sz w:val="20"/>
          <w:szCs w:val="20"/>
          <w:highlight w:val="yellow"/>
        </w:rPr>
        <w:t xml:space="preserve"> a serem disponibilizados, conforme previsto e explicitado no Plano de Trabalho que constitui o ANEXO I.</w:t>
      </w:r>
    </w:p>
    <w:p w14:paraId="58571E4B" w14:textId="27489DF9" w:rsidR="00C37D07" w:rsidRPr="00C37D07" w:rsidRDefault="00C37D07" w:rsidP="001E0BFF">
      <w:pPr>
        <w:ind w:left="1080" w:firstLine="1134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A soma do aporte do Estado com o montante global da contrapartida, totaliza </w:t>
      </w:r>
      <w:r w:rsidRPr="00C37D07">
        <w:rPr>
          <w:rFonts w:ascii="Bookman Old Style" w:hAnsi="Bookman Old Style"/>
          <w:bCs/>
          <w:sz w:val="20"/>
          <w:szCs w:val="20"/>
          <w:highlight w:val="yellow"/>
        </w:rPr>
        <w:t>R$ .............................. (.............................................reais) como valor global do projeto apoiado</w:t>
      </w:r>
    </w:p>
    <w:p w14:paraId="72FCDACD" w14:textId="77777777" w:rsidR="001169DC" w:rsidRDefault="001169DC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6E7F6690" w14:textId="77777777" w:rsidR="00192C9D" w:rsidRDefault="00192C9D" w:rsidP="001E0BFF">
      <w:pPr>
        <w:ind w:left="1080" w:firstLine="1134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029144B" w14:textId="77777777" w:rsidR="00192C9D" w:rsidRDefault="00192C9D" w:rsidP="001E0BFF">
      <w:pPr>
        <w:ind w:left="1080" w:firstLine="1134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1E0FEF9" w14:textId="77777777" w:rsidR="00192C9D" w:rsidRDefault="00192C9D" w:rsidP="001E0BFF">
      <w:pPr>
        <w:ind w:left="1080" w:firstLine="1134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6983B52" w14:textId="77777777" w:rsidR="00192C9D" w:rsidRDefault="00192C9D" w:rsidP="001E0BFF">
      <w:pPr>
        <w:ind w:left="1080" w:firstLine="1134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28ACECB3" w14:textId="77777777" w:rsidR="00192C9D" w:rsidRDefault="00192C9D" w:rsidP="001E0BFF">
      <w:pPr>
        <w:ind w:left="1080" w:firstLine="1134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DB9A80C" w14:textId="0C5CC0F9" w:rsidR="001E0BFF" w:rsidRPr="000734C5" w:rsidRDefault="00C37D07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lastRenderedPageBreak/>
        <w:t xml:space="preserve">PARÁGRAFO TERCEIRO - </w:t>
      </w:r>
      <w:r w:rsidR="001E0BFF" w:rsidRPr="000734C5">
        <w:rPr>
          <w:rFonts w:ascii="Bookman Old Style" w:hAnsi="Bookman Old Style"/>
          <w:sz w:val="20"/>
          <w:szCs w:val="20"/>
        </w:rPr>
        <w:t>Os recursos financeiros se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rão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positados em conta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pecífica da Agência do B</w:t>
      </w:r>
      <w:r w:rsidR="00192C9D">
        <w:rPr>
          <w:rFonts w:ascii="Bookman Old Style" w:hAnsi="Bookman Old Style"/>
          <w:sz w:val="20"/>
          <w:szCs w:val="20"/>
        </w:rPr>
        <w:t>ANRISUL - B</w:t>
      </w:r>
      <w:r w:rsidR="00192C9D" w:rsidRPr="000734C5">
        <w:rPr>
          <w:rFonts w:ascii="Bookman Old Style" w:hAnsi="Bookman Old Style"/>
          <w:sz w:val="20"/>
          <w:szCs w:val="20"/>
        </w:rPr>
        <w:t>ANCO DO ES</w:t>
      </w:r>
      <w:r w:rsidR="00192C9D" w:rsidRPr="000734C5">
        <w:rPr>
          <w:rFonts w:ascii="Bookman Old Style" w:hAnsi="Bookman Old Style"/>
          <w:sz w:val="20"/>
          <w:szCs w:val="20"/>
        </w:rPr>
        <w:softHyphen/>
        <w:t>TADO DO RIO GRANDE DO SUL</w:t>
      </w:r>
      <w:r w:rsidR="001E0BFF" w:rsidRPr="000734C5">
        <w:rPr>
          <w:rFonts w:ascii="Bookman Old Style" w:hAnsi="Bookman Old Style"/>
          <w:sz w:val="20"/>
          <w:szCs w:val="20"/>
        </w:rPr>
        <w:t xml:space="preserve">, </w:t>
      </w:r>
      <w:r w:rsidR="001E0BFF" w:rsidRPr="000734C5">
        <w:rPr>
          <w:rFonts w:ascii="Bookman Old Style" w:hAnsi="Bookman Old Style"/>
          <w:bCs/>
          <w:sz w:val="20"/>
          <w:szCs w:val="20"/>
        </w:rPr>
        <w:t>conta es</w:t>
      </w:r>
      <w:r w:rsidR="00E03403">
        <w:rPr>
          <w:rFonts w:ascii="Bookman Old Style" w:hAnsi="Bookman Old Style"/>
          <w:bCs/>
          <w:sz w:val="20"/>
          <w:szCs w:val="20"/>
        </w:rPr>
        <w:t>s</w:t>
      </w:r>
      <w:r w:rsidR="001E0BFF" w:rsidRPr="000734C5">
        <w:rPr>
          <w:rFonts w:ascii="Bookman Old Style" w:hAnsi="Bookman Old Style"/>
          <w:bCs/>
          <w:sz w:val="20"/>
          <w:szCs w:val="20"/>
        </w:rPr>
        <w:t xml:space="preserve">a vinculada e identificada pelo número e nome do presente convênio, </w:t>
      </w:r>
      <w:r w:rsidR="001E0BFF" w:rsidRPr="000734C5">
        <w:rPr>
          <w:rFonts w:ascii="Bookman Old Style" w:hAnsi="Bookman Old Style"/>
          <w:sz w:val="20"/>
          <w:szCs w:val="20"/>
        </w:rPr>
        <w:t xml:space="preserve">a qual será movimentada pela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clusiva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mente para fins deste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vênio, visando ao pagamento de despesas previs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tas no Plano de Tra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balho, ou para aplicação 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nanceira,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forme es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tabe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lecido na Cláu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sula Segunda</w:t>
      </w:r>
      <w:r>
        <w:rPr>
          <w:rFonts w:ascii="Bookman Old Style" w:hAnsi="Bookman Old Style"/>
          <w:sz w:val="20"/>
          <w:szCs w:val="20"/>
        </w:rPr>
        <w:t>.</w:t>
      </w:r>
    </w:p>
    <w:p w14:paraId="5670DBE7" w14:textId="77777777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sz w:val="20"/>
          <w:szCs w:val="20"/>
        </w:rPr>
      </w:pPr>
    </w:p>
    <w:p w14:paraId="42B11D63" w14:textId="301D964C" w:rsidR="001E0BFF" w:rsidRPr="000734C5" w:rsidRDefault="001E0BFF" w:rsidP="001E0BFF">
      <w:pPr>
        <w:ind w:left="1080"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</w:t>
      </w:r>
      <w:r w:rsidR="00C37D07">
        <w:rPr>
          <w:rFonts w:ascii="Bookman Old Style" w:hAnsi="Bookman Old Style"/>
          <w:b/>
          <w:sz w:val="20"/>
          <w:szCs w:val="20"/>
        </w:rPr>
        <w:t>QUARTO</w:t>
      </w:r>
      <w:r w:rsidRPr="000734C5">
        <w:rPr>
          <w:rFonts w:ascii="Bookman Old Style" w:hAnsi="Bookman Old Style"/>
          <w:b/>
          <w:sz w:val="20"/>
          <w:szCs w:val="20"/>
        </w:rPr>
        <w:t xml:space="preserve"> - </w:t>
      </w:r>
      <w:r w:rsidRPr="000734C5">
        <w:rPr>
          <w:rFonts w:ascii="Bookman Old Style" w:hAnsi="Bookman Old Style"/>
          <w:sz w:val="20"/>
          <w:szCs w:val="20"/>
        </w:rPr>
        <w:t xml:space="preserve">A destinação dos recursos observará, rigorosamente, as Tabelas constantes do Anexo I, bem como o Plano de Trabalho aprovado pelos partícipes em arquivo na SECRETARIA DE </w:t>
      </w:r>
      <w:r w:rsidR="00806DB5">
        <w:rPr>
          <w:rFonts w:ascii="Bookman Old Style" w:hAnsi="Bookman Old Style"/>
          <w:sz w:val="20"/>
          <w:szCs w:val="20"/>
        </w:rPr>
        <w:t>INOVAÇÃO</w:t>
      </w:r>
      <w:r w:rsidR="00594C2A" w:rsidRPr="000734C5">
        <w:rPr>
          <w:rFonts w:ascii="Bookman Old Style" w:hAnsi="Bookman Old Style"/>
          <w:sz w:val="20"/>
          <w:szCs w:val="20"/>
        </w:rPr>
        <w:t xml:space="preserve">, CIÊNCIA E TECNOLOGIA </w:t>
      </w:r>
      <w:r w:rsidRPr="000734C5">
        <w:rPr>
          <w:rFonts w:ascii="Bookman Old Style" w:hAnsi="Bookman Old Style"/>
          <w:sz w:val="20"/>
          <w:szCs w:val="20"/>
        </w:rPr>
        <w:t xml:space="preserve">no processo </w:t>
      </w:r>
      <w:r w:rsidR="00757155">
        <w:rPr>
          <w:rFonts w:ascii="Bookman Old Style" w:hAnsi="Bookman Old Style"/>
          <w:sz w:val="20"/>
          <w:szCs w:val="20"/>
        </w:rPr>
        <w:t xml:space="preserve">administrativo </w:t>
      </w:r>
      <w:r w:rsidR="00757155">
        <w:rPr>
          <w:rFonts w:ascii="Bookman Old Style" w:hAnsi="Bookman Old Style"/>
          <w:sz w:val="20"/>
          <w:szCs w:val="20"/>
          <w:highlight w:val="yellow"/>
        </w:rPr>
        <w:t>nº 21/2500 - 0000118-3</w:t>
      </w:r>
    </w:p>
    <w:p w14:paraId="1FC12B18" w14:textId="2DD783AC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796CBE1A" w14:textId="77777777" w:rsidR="006D70A9" w:rsidRPr="000734C5" w:rsidRDefault="006D70A9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ED68A9F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QUINTA: EQUIPAMENTOS E MATERIAL PERMANENTE:</w:t>
      </w:r>
    </w:p>
    <w:p w14:paraId="5AACD3C8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790F285" w14:textId="0E7CE780" w:rsidR="001E0BFF" w:rsidRDefault="00196BAA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Quanto aos equipamentos e material permanente observar </w:t>
      </w:r>
      <w:r w:rsidR="00C37D07">
        <w:rPr>
          <w:rFonts w:ascii="Bookman Old Style" w:hAnsi="Bookman Old Style"/>
          <w:sz w:val="20"/>
          <w:szCs w:val="20"/>
        </w:rPr>
        <w:t>os seguintes aspectos:</w:t>
      </w:r>
    </w:p>
    <w:p w14:paraId="0F7A5EF6" w14:textId="77777777" w:rsidR="006D70A9" w:rsidRDefault="006D70A9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B49C6D" w14:textId="5AD0B1D0" w:rsidR="001E0BFF" w:rsidRPr="000734C5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5.1)- </w:t>
      </w:r>
      <w:r w:rsidR="001E0BFF" w:rsidRPr="000734C5">
        <w:rPr>
          <w:rFonts w:ascii="Bookman Old Style" w:hAnsi="Bookman Old Style"/>
          <w:sz w:val="20"/>
          <w:szCs w:val="20"/>
        </w:rPr>
        <w:t>Os equipamentos e o material permanente adquiri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dos com recursos repassados em decorrência deste Convênio constituem propriedade resolúvel da UNIVERSIDADE posto que ficam vin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culados às atividades</w:t>
      </w:r>
      <w:r w:rsidR="00196BAA">
        <w:rPr>
          <w:rFonts w:ascii="Bookman Old Style" w:hAnsi="Bookman Old Style"/>
          <w:sz w:val="20"/>
          <w:szCs w:val="20"/>
        </w:rPr>
        <w:t xml:space="preserve"> e </w:t>
      </w:r>
      <w:r w:rsidR="001E0BFF" w:rsidRPr="000734C5">
        <w:rPr>
          <w:rFonts w:ascii="Bookman Old Style" w:hAnsi="Bookman Old Style"/>
          <w:sz w:val="20"/>
          <w:szCs w:val="20"/>
        </w:rPr>
        <w:t xml:space="preserve">projetos </w:t>
      </w:r>
      <w:r w:rsidR="00196BAA">
        <w:rPr>
          <w:rFonts w:ascii="Bookman Old Style" w:hAnsi="Bookman Old Style"/>
          <w:sz w:val="20"/>
          <w:szCs w:val="20"/>
        </w:rPr>
        <w:t>des</w:t>
      </w:r>
      <w:r w:rsidR="001E0BFF" w:rsidRPr="000734C5">
        <w:rPr>
          <w:rFonts w:ascii="Bookman Old Style" w:hAnsi="Bookman Old Style"/>
          <w:sz w:val="20"/>
          <w:szCs w:val="20"/>
        </w:rPr>
        <w:t>envolvi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dos no </w:t>
      </w:r>
      <w:r w:rsidR="00594C2A" w:rsidRPr="000734C5">
        <w:rPr>
          <w:rFonts w:ascii="Bookman Old Style" w:hAnsi="Bookman Old Style"/>
          <w:sz w:val="20"/>
          <w:szCs w:val="20"/>
          <w:highlight w:val="yellow"/>
        </w:rPr>
        <w:t xml:space="preserve">âmbito do </w:t>
      </w:r>
      <w:r w:rsidR="007E10C6">
        <w:rPr>
          <w:rFonts w:ascii="Bookman Old Style" w:hAnsi="Bookman Old Style"/>
          <w:sz w:val="20"/>
          <w:szCs w:val="20"/>
          <w:highlight w:val="yellow"/>
        </w:rPr>
        <w:t>PROGRAMA TECHFUTURO</w:t>
      </w:r>
      <w:r w:rsidR="001E0BFF" w:rsidRPr="000734C5">
        <w:rPr>
          <w:rFonts w:ascii="Bookman Old Style" w:hAnsi="Bookman Old Style"/>
          <w:sz w:val="20"/>
          <w:szCs w:val="20"/>
        </w:rPr>
        <w:t xml:space="preserve">, sendo expressamente vedada a alienação, cessão ou comodato dos mesmos a parceiros eventualmente indicados no projeto apresentado ou a quaisquer outras entidades, bem como a sua instalação fora das dependências da universidade e dos laboratórios indicados no Plano de Trabalho aprovado pelos partícipes no processo </w:t>
      </w:r>
      <w:r w:rsidR="00A55575">
        <w:rPr>
          <w:rFonts w:ascii="Bookman Old Style" w:hAnsi="Bookman Old Style"/>
          <w:sz w:val="20"/>
          <w:szCs w:val="20"/>
          <w:highlight w:val="yellow"/>
        </w:rPr>
        <w:t>nº 21/2500 - 0000118-3</w:t>
      </w:r>
      <w:r w:rsidR="00196BAA">
        <w:rPr>
          <w:rFonts w:ascii="Bookman Old Style" w:hAnsi="Bookman Old Style"/>
          <w:sz w:val="20"/>
          <w:szCs w:val="20"/>
        </w:rPr>
        <w:t xml:space="preserve"> salvo expressa </w:t>
      </w:r>
      <w:r w:rsidR="00CA544F">
        <w:rPr>
          <w:rFonts w:ascii="Bookman Old Style" w:hAnsi="Bookman Old Style"/>
          <w:sz w:val="20"/>
          <w:szCs w:val="20"/>
        </w:rPr>
        <w:t xml:space="preserve">e prévia </w:t>
      </w:r>
      <w:r w:rsidR="00196BAA">
        <w:rPr>
          <w:rFonts w:ascii="Bookman Old Style" w:hAnsi="Bookman Old Style"/>
          <w:sz w:val="20"/>
          <w:szCs w:val="20"/>
        </w:rPr>
        <w:t>autorização da SICT ratificada pela CAGE</w:t>
      </w:r>
      <w:r w:rsidR="001E0BFF" w:rsidRPr="000734C5">
        <w:rPr>
          <w:rFonts w:ascii="Bookman Old Style" w:hAnsi="Bookman Old Style"/>
          <w:sz w:val="20"/>
          <w:szCs w:val="20"/>
        </w:rPr>
        <w:t>.</w:t>
      </w:r>
    </w:p>
    <w:p w14:paraId="51E1DFB5" w14:textId="7CB01028" w:rsidR="001E0BFF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68B93C" w14:textId="3F5617DF" w:rsidR="00C37D07" w:rsidRDefault="00C37D07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5.2)-</w:t>
      </w:r>
      <w:proofErr w:type="gramEnd"/>
      <w:r>
        <w:rPr>
          <w:rFonts w:ascii="Bookman Old Style" w:hAnsi="Bookman Old Style"/>
          <w:sz w:val="20"/>
          <w:szCs w:val="20"/>
        </w:rPr>
        <w:t xml:space="preserve"> O nome e o número do presente </w:t>
      </w:r>
      <w:r>
        <w:rPr>
          <w:rFonts w:ascii="Bookman Old Style" w:hAnsi="Bookman Old Style"/>
          <w:sz w:val="20"/>
          <w:szCs w:val="20"/>
        </w:rPr>
        <w:tab/>
        <w:t xml:space="preserve">CONVÊNIO </w:t>
      </w:r>
      <w:r w:rsidR="004E7480">
        <w:rPr>
          <w:rFonts w:ascii="Bookman Old Style" w:hAnsi="Bookman Old Style"/>
          <w:sz w:val="20"/>
          <w:szCs w:val="20"/>
        </w:rPr>
        <w:t>deverão estar identificados nos equipamentos adquiridos, em local visível aos usuários</w:t>
      </w:r>
      <w:r w:rsidR="00054DCE">
        <w:rPr>
          <w:rFonts w:ascii="Bookman Old Style" w:hAnsi="Bookman Old Style"/>
          <w:sz w:val="20"/>
          <w:szCs w:val="20"/>
        </w:rPr>
        <w:t>.</w:t>
      </w:r>
    </w:p>
    <w:p w14:paraId="53BCCA9B" w14:textId="0CB58B6E" w:rsidR="004E7480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8A97B78" w14:textId="4EACCED8" w:rsidR="00054DCE" w:rsidRDefault="004E7480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5.3)-</w:t>
      </w:r>
      <w:proofErr w:type="gramEnd"/>
      <w:r w:rsidR="00054DCE">
        <w:rPr>
          <w:rFonts w:ascii="Bookman Old Style" w:hAnsi="Bookman Old Style"/>
          <w:sz w:val="20"/>
          <w:szCs w:val="20"/>
        </w:rPr>
        <w:t xml:space="preserve"> Os equipamentos e o material permanente deverão permanecer na UNIVERSIDADE, nos locais de instalação explicitados no Plano de Trabalho aprovado. </w:t>
      </w:r>
    </w:p>
    <w:p w14:paraId="3F03C291" w14:textId="77777777" w:rsidR="00054DCE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5001FC" w14:textId="11A8E222" w:rsidR="001E0BFF" w:rsidRPr="000734C5" w:rsidRDefault="00054DCE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5.4)-</w:t>
      </w:r>
      <w:proofErr w:type="gramEnd"/>
      <w:r>
        <w:rPr>
          <w:rFonts w:ascii="Bookman Old Style" w:hAnsi="Bookman Old Style"/>
          <w:sz w:val="20"/>
          <w:szCs w:val="20"/>
        </w:rPr>
        <w:t xml:space="preserve"> Ca</w:t>
      </w:r>
      <w:r w:rsidR="001E0BFF" w:rsidRPr="000734C5">
        <w:rPr>
          <w:rFonts w:ascii="Bookman Old Style" w:hAnsi="Bookman Old Style"/>
          <w:sz w:val="20"/>
          <w:szCs w:val="20"/>
        </w:rPr>
        <w:t>so se configure alguma das hipóteses acima referidas ou na hipótese de inobservância do disposto na IN 06/2016 CAGE/RS, assegura-se ao Estado, em qualquer época, o direito de retom</w:t>
      </w:r>
      <w:r w:rsidR="00196BAA">
        <w:rPr>
          <w:rFonts w:ascii="Bookman Old Style" w:hAnsi="Bookman Old Style"/>
          <w:sz w:val="20"/>
          <w:szCs w:val="20"/>
        </w:rPr>
        <w:t>ar</w:t>
      </w:r>
      <w:r w:rsidR="001E0BFF" w:rsidRPr="000734C5">
        <w:rPr>
          <w:rFonts w:ascii="Bookman Old Style" w:hAnsi="Bookman Old Style"/>
          <w:sz w:val="20"/>
          <w:szCs w:val="20"/>
        </w:rPr>
        <w:t xml:space="preserve"> e de repassar referidos equipamentos e material permanente </w:t>
      </w:r>
      <w:r w:rsidR="00196BAA">
        <w:rPr>
          <w:rFonts w:ascii="Bookman Old Style" w:hAnsi="Bookman Old Style"/>
          <w:sz w:val="20"/>
          <w:szCs w:val="20"/>
        </w:rPr>
        <w:t>para</w:t>
      </w:r>
      <w:r w:rsidR="001E0BFF" w:rsidRPr="000734C5">
        <w:rPr>
          <w:rFonts w:ascii="Bookman Old Style" w:hAnsi="Bookman Old Style"/>
          <w:sz w:val="20"/>
          <w:szCs w:val="20"/>
        </w:rPr>
        <w:t xml:space="preserve"> </w:t>
      </w:r>
      <w:r w:rsidR="00594C2A" w:rsidRPr="000734C5">
        <w:rPr>
          <w:rFonts w:ascii="Bookman Old Style" w:hAnsi="Bookman Old Style"/>
          <w:sz w:val="20"/>
          <w:szCs w:val="20"/>
        </w:rPr>
        <w:t xml:space="preserve">UNIVERSIDADES </w:t>
      </w:r>
      <w:r w:rsidR="001E0BFF" w:rsidRPr="000734C5">
        <w:rPr>
          <w:rFonts w:ascii="Bookman Old Style" w:hAnsi="Bookman Old Style"/>
          <w:sz w:val="20"/>
          <w:szCs w:val="20"/>
        </w:rPr>
        <w:t>dedica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das </w:t>
      </w:r>
      <w:r w:rsidR="00594C2A" w:rsidRPr="000734C5">
        <w:rPr>
          <w:rFonts w:ascii="Bookman Old Style" w:hAnsi="Bookman Old Style"/>
          <w:sz w:val="20"/>
          <w:szCs w:val="20"/>
        </w:rPr>
        <w:t xml:space="preserve">à execução de atividades no âmbito do </w:t>
      </w:r>
      <w:r w:rsidR="007E10C6">
        <w:rPr>
          <w:rFonts w:ascii="Bookman Old Style" w:hAnsi="Bookman Old Style"/>
          <w:sz w:val="20"/>
          <w:szCs w:val="20"/>
        </w:rPr>
        <w:t>PROGRAMA TECHFUTURO</w:t>
      </w:r>
      <w:r w:rsidR="00594C2A" w:rsidRPr="000734C5">
        <w:rPr>
          <w:rFonts w:ascii="Bookman Old Style" w:hAnsi="Bookman Old Style"/>
          <w:sz w:val="20"/>
          <w:szCs w:val="20"/>
        </w:rPr>
        <w:t xml:space="preserve">. </w:t>
      </w:r>
    </w:p>
    <w:p w14:paraId="55691B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C53E05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78D2792A" w14:textId="77777777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SEXTA: CONTRAPARTIDAS:</w:t>
      </w:r>
    </w:p>
    <w:p w14:paraId="3D7F415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55FB3F10" w14:textId="6BEF8EE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As contrapartidas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0734C5">
        <w:rPr>
          <w:rFonts w:ascii="Bookman Old Style" w:hAnsi="Bookman Old Style"/>
          <w:bCs/>
          <w:sz w:val="20"/>
          <w:szCs w:val="20"/>
        </w:rPr>
        <w:t xml:space="preserve">e de outras fontes por ela indicadas, </w:t>
      </w:r>
      <w:r w:rsidRPr="000734C5">
        <w:rPr>
          <w:rFonts w:ascii="Bookman Old Style" w:hAnsi="Bookman Old Style"/>
          <w:sz w:val="20"/>
          <w:szCs w:val="20"/>
        </w:rPr>
        <w:t xml:space="preserve">relacionadas no Plano de Trabalho aprovado pelos partícipes e em arquivo na SECRETARIA DE </w:t>
      </w:r>
      <w:r w:rsidR="00806DB5">
        <w:rPr>
          <w:rFonts w:ascii="Bookman Old Style" w:hAnsi="Bookman Old Style"/>
          <w:sz w:val="20"/>
          <w:szCs w:val="20"/>
        </w:rPr>
        <w:t>INOVAÇÃO</w:t>
      </w:r>
      <w:r w:rsidR="00594C2A" w:rsidRPr="000734C5">
        <w:rPr>
          <w:rFonts w:ascii="Bookman Old Style" w:hAnsi="Bookman Old Style"/>
          <w:sz w:val="20"/>
          <w:szCs w:val="20"/>
        </w:rPr>
        <w:t xml:space="preserve">, CIÊNCIA </w:t>
      </w:r>
      <w:r w:rsidRPr="000734C5">
        <w:rPr>
          <w:rFonts w:ascii="Bookman Old Style" w:hAnsi="Bookman Old Style"/>
          <w:sz w:val="20"/>
          <w:szCs w:val="20"/>
        </w:rPr>
        <w:t xml:space="preserve">E TECNOLOGIA no processo </w:t>
      </w:r>
      <w:r w:rsidR="00A55575">
        <w:rPr>
          <w:rFonts w:ascii="Bookman Old Style" w:hAnsi="Bookman Old Style"/>
          <w:sz w:val="20"/>
          <w:szCs w:val="20"/>
          <w:highlight w:val="yellow"/>
        </w:rPr>
        <w:t>nº 21/2500 - 0000118-3</w:t>
      </w:r>
      <w:r w:rsidRPr="000734C5">
        <w:rPr>
          <w:rFonts w:ascii="Bookman Old Style" w:hAnsi="Bookman Old Style"/>
          <w:sz w:val="20"/>
          <w:szCs w:val="20"/>
        </w:rPr>
        <w:t>, deverão ser com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provadas por ocasião da prestação de contas do presente Convênio, </w:t>
      </w:r>
      <w:r w:rsidRPr="000734C5">
        <w:rPr>
          <w:rFonts w:ascii="Bookman Old Style" w:hAnsi="Bookman Old Style"/>
          <w:bCs/>
          <w:sz w:val="20"/>
          <w:szCs w:val="20"/>
        </w:rPr>
        <w:t xml:space="preserve">responsabilizando-se a </w:t>
      </w:r>
      <w:r w:rsidRPr="006D70A9">
        <w:rPr>
          <w:rFonts w:ascii="Bookman Old Style" w:hAnsi="Bookman Old Style"/>
          <w:bCs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bCs/>
          <w:sz w:val="20"/>
          <w:szCs w:val="20"/>
        </w:rPr>
        <w:t xml:space="preserve"> pelas contrapartidas de terceiros porventura pelos mesmos não atendidas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22AF1E15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321DA3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4BDD1AA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>CLÁUSULA SÉTIMA: PESSOAL</w:t>
      </w:r>
      <w:r w:rsidRPr="000734C5">
        <w:rPr>
          <w:rFonts w:ascii="Bookman Old Style" w:hAnsi="Bookman Old Style"/>
          <w:sz w:val="20"/>
          <w:szCs w:val="20"/>
        </w:rPr>
        <w:t xml:space="preserve"> </w:t>
      </w:r>
    </w:p>
    <w:p w14:paraId="7121447E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244D788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Não se estabelecerá qualquer relação jurí</w:t>
      </w:r>
      <w:r w:rsidRPr="000734C5">
        <w:rPr>
          <w:rFonts w:ascii="Bookman Old Style" w:hAnsi="Bookman Old Style"/>
          <w:sz w:val="20"/>
          <w:szCs w:val="20"/>
        </w:rPr>
        <w:softHyphen/>
        <w:t>dico-tra</w:t>
      </w:r>
      <w:r w:rsidRPr="000734C5">
        <w:rPr>
          <w:rFonts w:ascii="Bookman Old Style" w:hAnsi="Bookman Old Style"/>
          <w:sz w:val="20"/>
          <w:szCs w:val="20"/>
        </w:rPr>
        <w:softHyphen/>
        <w:t>balhista entre os partícipes e o pessoal utilizado para execu</w:t>
      </w:r>
      <w:r w:rsidRPr="000734C5">
        <w:rPr>
          <w:rFonts w:ascii="Bookman Old Style" w:hAnsi="Bookman Old Style"/>
          <w:sz w:val="20"/>
          <w:szCs w:val="20"/>
        </w:rPr>
        <w:softHyphen/>
        <w:t>ção das atividades decorrentes do objeto deste Convênio, man</w:t>
      </w:r>
      <w:r w:rsidRPr="000734C5">
        <w:rPr>
          <w:rFonts w:ascii="Bookman Old Style" w:hAnsi="Bookman Old Style"/>
          <w:sz w:val="20"/>
          <w:szCs w:val="20"/>
        </w:rPr>
        <w:softHyphen/>
        <w:t>tendo-se ape</w:t>
      </w:r>
      <w:r w:rsidRPr="000734C5">
        <w:rPr>
          <w:rFonts w:ascii="Bookman Old Style" w:hAnsi="Bookman Old Style"/>
          <w:sz w:val="20"/>
          <w:szCs w:val="20"/>
        </w:rPr>
        <w:softHyphen/>
        <w:t>nas os respectivos vínculos originais com cada institui</w:t>
      </w:r>
      <w:r w:rsidRPr="000734C5">
        <w:rPr>
          <w:rFonts w:ascii="Bookman Old Style" w:hAnsi="Bookman Old Style"/>
          <w:sz w:val="20"/>
          <w:szCs w:val="20"/>
        </w:rPr>
        <w:softHyphen/>
        <w:t>ção.</w:t>
      </w:r>
    </w:p>
    <w:p w14:paraId="4B15BC77" w14:textId="2297A5BA" w:rsidR="001E0BFF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2EBD974E" w14:textId="77777777" w:rsidR="00732A62" w:rsidRPr="000734C5" w:rsidRDefault="00732A62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1BEC10E0" w14:textId="77777777" w:rsidR="001E0BFF" w:rsidRPr="000734C5" w:rsidRDefault="001E0BFF" w:rsidP="001E0BFF">
      <w:pPr>
        <w:pStyle w:val="Ttulo7"/>
        <w:ind w:left="0" w:hanging="142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t>CLÁUSULA OITAVA: PROPRIEDADE DOS RESULTADOS</w:t>
      </w:r>
    </w:p>
    <w:p w14:paraId="4A502D9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0A14D468" w14:textId="77777777" w:rsidR="00732A62" w:rsidRPr="00845554" w:rsidRDefault="00732A62" w:rsidP="00732A62">
      <w:pPr>
        <w:ind w:firstLine="1418"/>
        <w:jc w:val="both"/>
        <w:rPr>
          <w:rFonts w:ascii="Bookman Old Style" w:eastAsia="Arial" w:hAnsi="Bookman Old Style" w:cs="Arial"/>
          <w:sz w:val="20"/>
          <w:szCs w:val="20"/>
        </w:rPr>
      </w:pPr>
      <w:r w:rsidRPr="00845554">
        <w:rPr>
          <w:rFonts w:ascii="Bookman Old Style" w:eastAsia="Arial" w:hAnsi="Bookman Old Style" w:cs="Arial"/>
          <w:sz w:val="20"/>
          <w:szCs w:val="20"/>
        </w:rPr>
        <w:t xml:space="preserve">Os direitos de propriedade sobre os resultados e metodologias, bem como sobre inovações técnicas e patentes, obtidos em virtude da execução de projetos apoiados pelo presente Edital, privilegiáveis ou não, serão, em proporções iguais, de propriedade comum do ESTADO E DA </w:t>
      </w:r>
      <w:r w:rsidRPr="00000AEB">
        <w:rPr>
          <w:rFonts w:ascii="Bookman Old Style" w:eastAsia="Arial" w:hAnsi="Bookman Old Style" w:cs="Arial"/>
          <w:sz w:val="20"/>
          <w:szCs w:val="20"/>
          <w:highlight w:val="yellow"/>
        </w:rPr>
        <w:t>UNIVERSIDADE</w:t>
      </w:r>
      <w:r w:rsidRPr="00845554">
        <w:rPr>
          <w:rFonts w:ascii="Bookman Old Style" w:eastAsia="Arial" w:hAnsi="Bookman Old Style" w:cs="Arial"/>
          <w:sz w:val="20"/>
          <w:szCs w:val="20"/>
        </w:rPr>
        <w:t>, salvo disposição em contrário, formalizada em instrumento jurídico específico a ser celebrado, com observância do interesse público, da Lei Federal 9.279, de 14/05/1996, bem como da Lei Complementar 101, de 04/05/2000.</w:t>
      </w:r>
    </w:p>
    <w:p w14:paraId="5C255D11" w14:textId="77777777" w:rsidR="00732A62" w:rsidRPr="00845554" w:rsidRDefault="00732A62" w:rsidP="00732A62">
      <w:pPr>
        <w:ind w:firstLine="1418"/>
        <w:jc w:val="both"/>
        <w:rPr>
          <w:rFonts w:ascii="Bookman Old Style" w:eastAsia="Arial" w:hAnsi="Bookman Old Style" w:cs="Arial"/>
          <w:sz w:val="20"/>
          <w:szCs w:val="20"/>
        </w:rPr>
      </w:pPr>
      <w:r w:rsidRPr="00845554">
        <w:rPr>
          <w:rFonts w:ascii="Bookman Old Style" w:eastAsia="Arial" w:hAnsi="Bookman Old Style" w:cs="Arial"/>
          <w:sz w:val="20"/>
          <w:szCs w:val="20"/>
        </w:rPr>
        <w:t xml:space="preserve">A </w:t>
      </w:r>
      <w:r w:rsidRPr="00000AEB">
        <w:rPr>
          <w:rFonts w:ascii="Bookman Old Style" w:eastAsia="Arial" w:hAnsi="Bookman Old Style" w:cs="Arial"/>
          <w:sz w:val="20"/>
          <w:szCs w:val="20"/>
          <w:highlight w:val="yellow"/>
        </w:rPr>
        <w:t>UNIVERSIDADE</w:t>
      </w:r>
      <w:r w:rsidRPr="00845554">
        <w:rPr>
          <w:rFonts w:ascii="Bookman Old Style" w:eastAsia="Arial" w:hAnsi="Bookman Old Style" w:cs="Arial"/>
          <w:sz w:val="20"/>
          <w:szCs w:val="20"/>
        </w:rPr>
        <w:t xml:space="preserve"> poderá celebrar acordo com terceiros, relativamente ao percentual que lhe cabe, regulando a transferência, licença ou cessão de direitos, devendo a SICT ser comunicada quanto a essa negociação. </w:t>
      </w:r>
    </w:p>
    <w:p w14:paraId="20704A5B" w14:textId="77777777" w:rsidR="00732A62" w:rsidRPr="00FF4379" w:rsidRDefault="00732A62" w:rsidP="00732A62">
      <w:pPr>
        <w:ind w:firstLine="1418"/>
        <w:jc w:val="both"/>
        <w:rPr>
          <w:rFonts w:ascii="Bookman Old Style" w:eastAsia="Arial" w:hAnsi="Bookman Old Style" w:cs="Arial"/>
          <w:sz w:val="20"/>
          <w:szCs w:val="20"/>
        </w:rPr>
      </w:pPr>
      <w:r w:rsidRPr="00845554">
        <w:rPr>
          <w:rFonts w:ascii="Bookman Old Style" w:eastAsia="Arial" w:hAnsi="Bookman Old Style" w:cs="Arial"/>
          <w:sz w:val="20"/>
          <w:szCs w:val="20"/>
        </w:rPr>
        <w:t xml:space="preserve">O ESTADO, por meio de órgãos de sua Administração Direta e Indireta, e a </w:t>
      </w:r>
      <w:r w:rsidRPr="00000AEB">
        <w:rPr>
          <w:rFonts w:ascii="Bookman Old Style" w:eastAsia="Arial" w:hAnsi="Bookman Old Style" w:cs="Arial"/>
          <w:sz w:val="20"/>
          <w:szCs w:val="20"/>
          <w:highlight w:val="yellow"/>
        </w:rPr>
        <w:t>UNIVERSIDADE</w:t>
      </w:r>
      <w:r w:rsidRPr="00845554">
        <w:rPr>
          <w:rFonts w:ascii="Bookman Old Style" w:eastAsia="Arial" w:hAnsi="Bookman Old Style" w:cs="Arial"/>
          <w:sz w:val="20"/>
          <w:szCs w:val="20"/>
        </w:rPr>
        <w:t>, poderão utilizar resultados, inovações e metodologias para fins de pesquisa e desenvolvimento, sem obrigação de consultar o outro ou pagar qualquer indenização ou recompensa.</w:t>
      </w:r>
    </w:p>
    <w:p w14:paraId="0EE152EA" w14:textId="77777777" w:rsidR="00732A62" w:rsidRPr="002E210E" w:rsidRDefault="00732A62" w:rsidP="00732A62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021556C7" w14:textId="3A6250CC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</w:p>
    <w:p w14:paraId="1CAD44C6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left="2304" w:hanging="2304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NONA: DIVULGAÇÃO E PUBLICIDADE</w:t>
      </w:r>
    </w:p>
    <w:p w14:paraId="7051DD82" w14:textId="77777777" w:rsidR="001E0BFF" w:rsidRPr="000734C5" w:rsidRDefault="001E0BFF" w:rsidP="001E0BFF">
      <w:pPr>
        <w:pStyle w:val="Recuodecorpodetexto"/>
        <w:ind w:firstLine="1134"/>
        <w:rPr>
          <w:rFonts w:ascii="Bookman Old Style" w:hAnsi="Bookman Old Style"/>
          <w:sz w:val="20"/>
        </w:rPr>
      </w:pPr>
      <w:proofErr w:type="gramStart"/>
      <w:r w:rsidRPr="000734C5">
        <w:rPr>
          <w:rFonts w:ascii="Bookman Old Style" w:hAnsi="Bookman Old Style"/>
          <w:sz w:val="20"/>
        </w:rPr>
        <w:t>A divulgação e a publicidade que envolvem a execução de atividades decorrentes do presente instrumento deverá</w:t>
      </w:r>
      <w:proofErr w:type="gramEnd"/>
      <w:r w:rsidRPr="000734C5">
        <w:rPr>
          <w:rFonts w:ascii="Bookman Old Style" w:hAnsi="Bookman Old Style"/>
          <w:sz w:val="20"/>
        </w:rPr>
        <w:t xml:space="preserve"> observar os seguintes parâmetros:</w:t>
      </w:r>
    </w:p>
    <w:p w14:paraId="0FABC136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b/>
          <w:sz w:val="20"/>
          <w:szCs w:val="20"/>
        </w:rPr>
      </w:pPr>
    </w:p>
    <w:p w14:paraId="4B1FE732" w14:textId="795D052B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9.1) - Cada um dos partícipes, ao promover a divulga</w:t>
      </w:r>
      <w:r w:rsidRPr="000734C5">
        <w:rPr>
          <w:rFonts w:ascii="Bookman Old Style" w:hAnsi="Bookman Old Style"/>
          <w:sz w:val="20"/>
          <w:szCs w:val="20"/>
        </w:rPr>
        <w:softHyphen/>
        <w:t>ção de ativi</w:t>
      </w:r>
      <w:r w:rsidRPr="000734C5">
        <w:rPr>
          <w:rFonts w:ascii="Bookman Old Style" w:hAnsi="Bookman Old Style"/>
          <w:sz w:val="20"/>
          <w:szCs w:val="20"/>
        </w:rPr>
        <w:softHyphen/>
        <w:t>dades desenvol</w:t>
      </w:r>
      <w:r w:rsidRPr="000734C5">
        <w:rPr>
          <w:rFonts w:ascii="Bookman Old Style" w:hAnsi="Bookman Old Style"/>
          <w:sz w:val="20"/>
          <w:szCs w:val="20"/>
        </w:rPr>
        <w:softHyphen/>
        <w:t>vidas em decorrência da implementação de ações dos projetos viabi</w:t>
      </w:r>
      <w:r w:rsidRPr="000734C5">
        <w:rPr>
          <w:rFonts w:ascii="Bookman Old Style" w:hAnsi="Bookman Old Style"/>
          <w:sz w:val="20"/>
          <w:szCs w:val="20"/>
        </w:rPr>
        <w:softHyphen/>
        <w:t>lizados pelo presente Convênio, deverá mencionar expressamente a parceria ora estabelecida com o ESTADO.</w:t>
      </w:r>
    </w:p>
    <w:p w14:paraId="59050B17" w14:textId="77777777" w:rsidR="00021A21" w:rsidRDefault="00021A21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6D68907" w14:textId="50505CB3" w:rsidR="001E0BFF" w:rsidRPr="00146EE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9.2) -</w:t>
      </w:r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 xml:space="preserve">A publicidade de atividades realizadas no âmbito do presente Convênio deverá ser realizada com observância de diretrizes definidas pelo Comitê Executivo de Comunicação Social, instituído pelo </w:t>
      </w:r>
      <w:r w:rsidRPr="00146EE6">
        <w:rPr>
          <w:rFonts w:ascii="Bookman Old Style" w:hAnsi="Bookman Old Style"/>
          <w:sz w:val="20"/>
          <w:szCs w:val="20"/>
        </w:rPr>
        <w:t xml:space="preserve">Decreto nº </w:t>
      </w:r>
      <w:r w:rsidR="00CC04B7" w:rsidRPr="00146EE6">
        <w:rPr>
          <w:rFonts w:ascii="Bookman Old Style" w:hAnsi="Bookman Old Style"/>
          <w:sz w:val="20"/>
          <w:szCs w:val="20"/>
        </w:rPr>
        <w:t>5</w:t>
      </w:r>
      <w:r w:rsidRPr="00146EE6">
        <w:rPr>
          <w:rFonts w:ascii="Bookman Old Style" w:hAnsi="Bookman Old Style"/>
          <w:sz w:val="20"/>
          <w:szCs w:val="20"/>
        </w:rPr>
        <w:t>4</w:t>
      </w:r>
      <w:r w:rsidR="00CC04B7" w:rsidRPr="00146EE6">
        <w:rPr>
          <w:rFonts w:ascii="Bookman Old Style" w:hAnsi="Bookman Old Style"/>
          <w:sz w:val="20"/>
          <w:szCs w:val="20"/>
        </w:rPr>
        <w:t xml:space="preserve">.870, </w:t>
      </w:r>
      <w:r w:rsidRPr="00146EE6">
        <w:rPr>
          <w:rFonts w:ascii="Bookman Old Style" w:hAnsi="Bookman Old Style"/>
          <w:sz w:val="20"/>
          <w:szCs w:val="20"/>
        </w:rPr>
        <w:t xml:space="preserve">de </w:t>
      </w:r>
      <w:r w:rsidR="00CC04B7" w:rsidRPr="00146EE6">
        <w:rPr>
          <w:rFonts w:ascii="Bookman Old Style" w:hAnsi="Bookman Old Style"/>
          <w:sz w:val="20"/>
          <w:szCs w:val="20"/>
        </w:rPr>
        <w:t>1</w:t>
      </w:r>
      <w:r w:rsidRPr="00146EE6">
        <w:rPr>
          <w:rFonts w:ascii="Bookman Old Style" w:hAnsi="Bookman Old Style"/>
          <w:sz w:val="20"/>
          <w:szCs w:val="20"/>
        </w:rPr>
        <w:t>3</w:t>
      </w:r>
      <w:r w:rsidR="00CC04B7" w:rsidRPr="00146EE6">
        <w:rPr>
          <w:rFonts w:ascii="Bookman Old Style" w:hAnsi="Bookman Old Style"/>
          <w:sz w:val="20"/>
          <w:szCs w:val="20"/>
        </w:rPr>
        <w:t>/1</w:t>
      </w:r>
      <w:r w:rsidRPr="00146EE6">
        <w:rPr>
          <w:rFonts w:ascii="Bookman Old Style" w:hAnsi="Bookman Old Style"/>
          <w:sz w:val="20"/>
          <w:szCs w:val="20"/>
        </w:rPr>
        <w:t>1/20</w:t>
      </w:r>
      <w:r w:rsidR="00CC04B7" w:rsidRPr="00146EE6">
        <w:rPr>
          <w:rFonts w:ascii="Bookman Old Style" w:hAnsi="Bookman Old Style"/>
          <w:sz w:val="20"/>
          <w:szCs w:val="20"/>
        </w:rPr>
        <w:t>1</w:t>
      </w:r>
      <w:r w:rsidRPr="00146EE6">
        <w:rPr>
          <w:rFonts w:ascii="Bookman Old Style" w:hAnsi="Bookman Old Style"/>
          <w:sz w:val="20"/>
          <w:szCs w:val="20"/>
        </w:rPr>
        <w:t>9 ou por outra instância administrativa que venha a assumir respectivas competências</w:t>
      </w:r>
      <w:r w:rsidR="001E7B4C" w:rsidRPr="00146EE6">
        <w:rPr>
          <w:rFonts w:ascii="Bookman Old Style" w:hAnsi="Bookman Old Style"/>
          <w:sz w:val="20"/>
          <w:szCs w:val="20"/>
        </w:rPr>
        <w:t>;</w:t>
      </w:r>
      <w:r w:rsidRPr="00146EE6">
        <w:rPr>
          <w:rFonts w:ascii="Bookman Old Style" w:hAnsi="Bookman Old Style"/>
          <w:sz w:val="20"/>
          <w:szCs w:val="20"/>
        </w:rPr>
        <w:t xml:space="preserve"> </w:t>
      </w:r>
    </w:p>
    <w:p w14:paraId="7F53C1A2" w14:textId="77777777" w:rsidR="001E0BFF" w:rsidRPr="00146EE6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B3859DD" w14:textId="0091EDFE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146EE6">
        <w:rPr>
          <w:rFonts w:ascii="Bookman Old Style" w:hAnsi="Bookman Old Style"/>
          <w:sz w:val="20"/>
          <w:szCs w:val="20"/>
        </w:rPr>
        <w:t>9.3)-</w:t>
      </w:r>
      <w:proofErr w:type="gramEnd"/>
      <w:r w:rsidRPr="00146EE6">
        <w:rPr>
          <w:rFonts w:ascii="Bookman Old Style" w:hAnsi="Bookman Old Style"/>
          <w:sz w:val="20"/>
          <w:szCs w:val="20"/>
        </w:rPr>
        <w:t xml:space="preserve"> </w:t>
      </w:r>
      <w:r w:rsidR="00752962">
        <w:rPr>
          <w:rFonts w:ascii="Bookman Old Style" w:hAnsi="Bookman Old Style"/>
          <w:sz w:val="20"/>
          <w:szCs w:val="20"/>
        </w:rPr>
        <w:t>A</w:t>
      </w:r>
      <w:r w:rsidRPr="00146EE6">
        <w:rPr>
          <w:rFonts w:ascii="Bookman Old Style" w:hAnsi="Bookman Old Style"/>
          <w:sz w:val="20"/>
          <w:szCs w:val="20"/>
        </w:rPr>
        <w:t xml:space="preserve"> </w:t>
      </w:r>
      <w:r w:rsidRPr="00E03403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146EE6">
        <w:rPr>
          <w:rFonts w:ascii="Bookman Old Style" w:hAnsi="Bookman Old Style"/>
          <w:sz w:val="20"/>
          <w:szCs w:val="20"/>
        </w:rPr>
        <w:t xml:space="preserve"> </w:t>
      </w:r>
      <w:r w:rsidR="00752962">
        <w:rPr>
          <w:rFonts w:ascii="Bookman Old Style" w:hAnsi="Bookman Old Style"/>
          <w:sz w:val="20"/>
          <w:szCs w:val="20"/>
        </w:rPr>
        <w:t xml:space="preserve">deverá </w:t>
      </w:r>
      <w:r w:rsidR="00CC04B7" w:rsidRPr="00146EE6">
        <w:rPr>
          <w:rFonts w:ascii="Bookman Old Style" w:hAnsi="Bookman Old Style"/>
          <w:sz w:val="20"/>
          <w:szCs w:val="20"/>
        </w:rPr>
        <w:t xml:space="preserve">observar </w:t>
      </w:r>
      <w:r w:rsidRPr="00146EE6">
        <w:rPr>
          <w:rFonts w:ascii="Bookman Old Style" w:hAnsi="Bookman Old Style"/>
          <w:sz w:val="20"/>
          <w:szCs w:val="20"/>
        </w:rPr>
        <w:t xml:space="preserve">o teor da Lei Estadual nº 13.972, de 13/04/2012, </w:t>
      </w:r>
      <w:r w:rsidR="00CC04B7" w:rsidRPr="00146EE6">
        <w:rPr>
          <w:rFonts w:ascii="Bookman Old Style" w:hAnsi="Bookman Old Style"/>
          <w:sz w:val="20"/>
          <w:szCs w:val="20"/>
        </w:rPr>
        <w:t>pertinente à</w:t>
      </w:r>
      <w:r w:rsidRPr="00146EE6">
        <w:rPr>
          <w:rFonts w:ascii="Bookman Old Style" w:hAnsi="Bookman Old Style"/>
          <w:sz w:val="20"/>
          <w:szCs w:val="20"/>
        </w:rPr>
        <w:t xml:space="preserve"> publica</w:t>
      </w:r>
      <w:r w:rsidRPr="000734C5">
        <w:rPr>
          <w:rFonts w:ascii="Bookman Old Style" w:hAnsi="Bookman Old Style"/>
          <w:sz w:val="20"/>
          <w:szCs w:val="20"/>
        </w:rPr>
        <w:t>ção, na rede mundial de computadores, das ações e prestações de contas correspondentes aos recursos repassados em decorrência do presente Convênio, publicação esta anual</w:t>
      </w:r>
      <w:r w:rsidR="00C7466D">
        <w:rPr>
          <w:rFonts w:ascii="Bookman Old Style" w:hAnsi="Bookman Old Style"/>
          <w:sz w:val="20"/>
          <w:szCs w:val="20"/>
        </w:rPr>
        <w:t xml:space="preserve"> e</w:t>
      </w:r>
      <w:r w:rsidRPr="000734C5">
        <w:rPr>
          <w:rFonts w:ascii="Bookman Old Style" w:hAnsi="Bookman Old Style"/>
          <w:sz w:val="20"/>
          <w:szCs w:val="20"/>
        </w:rPr>
        <w:t xml:space="preserve"> que deverá ocorrer até o final do primeiro mês de cada ano;</w:t>
      </w:r>
    </w:p>
    <w:p w14:paraId="4BDC506C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E06109B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9.4) – A </w:t>
      </w:r>
      <w:r w:rsidRPr="00E03403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também deverá divulgar esta parceria com a Administração Pública em locais visíveis de suas sedes sociais e dos estabelecimentos em que exerça suas ações, desde a celebração do Convênio e enquanto perdurarem suas atividades;</w:t>
      </w:r>
    </w:p>
    <w:p w14:paraId="29B7EE31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9DC2A10" w14:textId="0F462D10" w:rsidR="003F063E" w:rsidRPr="000734C5" w:rsidRDefault="003F063E" w:rsidP="000B2E14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9.5) – Para cumprimento dos itens 9.3 e 9.4 acima, deverão ser contempladas, minimamente, as seguintes informações:</w:t>
      </w:r>
    </w:p>
    <w:p w14:paraId="5E465B83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</w:rPr>
        <w:lastRenderedPageBreak/>
        <w:t>a)-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data de assinatura e identificação do instrumento de parceria e do órgão da administração pública responsável;</w:t>
      </w:r>
    </w:p>
    <w:p w14:paraId="258119A6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</w:rPr>
        <w:t>b)-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0" w:name="art11pii"/>
      <w:bookmarkEnd w:id="0"/>
      <w:r w:rsidRPr="000734C5">
        <w:rPr>
          <w:rFonts w:ascii="Bookman Old Style" w:hAnsi="Bookman Old Style"/>
          <w:sz w:val="20"/>
          <w:szCs w:val="20"/>
        </w:rPr>
        <w:t>nome dos partícipes e seus respectivos números de inscrição no Cadastro Nacional da Pessoa Jurídica - CNPJ da Secretaria da Receita Federal do Brasil - RFB;</w:t>
      </w:r>
    </w:p>
    <w:p w14:paraId="78A22237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1" w:name="art11piii"/>
      <w:bookmarkEnd w:id="1"/>
      <w:r w:rsidRPr="000734C5">
        <w:rPr>
          <w:rFonts w:ascii="Bookman Old Style" w:hAnsi="Bookman Old Style"/>
          <w:b/>
          <w:sz w:val="20"/>
          <w:szCs w:val="20"/>
        </w:rPr>
        <w:t>c)-</w:t>
      </w:r>
      <w:r w:rsidRPr="000734C5">
        <w:rPr>
          <w:rFonts w:ascii="Bookman Old Style" w:hAnsi="Bookman Old Style"/>
          <w:sz w:val="20"/>
          <w:szCs w:val="20"/>
        </w:rPr>
        <w:t xml:space="preserve"> descrição do objeto da parceria;</w:t>
      </w:r>
    </w:p>
    <w:p w14:paraId="618E5302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2" w:name="art11piv"/>
      <w:bookmarkEnd w:id="2"/>
      <w:r w:rsidRPr="000734C5">
        <w:rPr>
          <w:rFonts w:ascii="Bookman Old Style" w:hAnsi="Bookman Old Style"/>
          <w:b/>
          <w:sz w:val="20"/>
          <w:szCs w:val="20"/>
        </w:rPr>
        <w:t>d)-</w:t>
      </w:r>
      <w:r w:rsidRPr="000734C5">
        <w:rPr>
          <w:rFonts w:ascii="Bookman Old Style" w:hAnsi="Bookman Old Style"/>
          <w:sz w:val="20"/>
          <w:szCs w:val="20"/>
        </w:rPr>
        <w:t xml:space="preserve"> valor total da parceria e valores liberados, quando for o caso;</w:t>
      </w:r>
    </w:p>
    <w:p w14:paraId="7F6A991D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bookmarkStart w:id="3" w:name="art11piv."/>
      <w:bookmarkEnd w:id="3"/>
      <w:proofErr w:type="gramStart"/>
      <w:r w:rsidRPr="000734C5">
        <w:rPr>
          <w:rFonts w:ascii="Bookman Old Style" w:hAnsi="Bookman Old Style"/>
          <w:b/>
          <w:sz w:val="20"/>
          <w:szCs w:val="20"/>
        </w:rPr>
        <w:t>e)-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</w:t>
      </w:r>
      <w:bookmarkStart w:id="4" w:name="art11pv"/>
      <w:bookmarkEnd w:id="4"/>
      <w:r w:rsidRPr="000734C5">
        <w:rPr>
          <w:rFonts w:ascii="Bookman Old Style" w:hAnsi="Bookman Old Style"/>
          <w:sz w:val="20"/>
          <w:szCs w:val="20"/>
        </w:rPr>
        <w:t>situação da prestação de contas da parceria;</w:t>
      </w:r>
    </w:p>
    <w:p w14:paraId="699D2CDA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</w:rPr>
        <w:t>f)-</w:t>
      </w:r>
      <w:proofErr w:type="gramEnd"/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>situação da prestação de contas da parceria, que deverá informar a data prevista para a sua apresentação, a data em que foi apresentada, o prazo para a sua análise e o resultado conclusivo;</w:t>
      </w:r>
    </w:p>
    <w:p w14:paraId="08A30C24" w14:textId="77777777" w:rsidR="003F063E" w:rsidRPr="000734C5" w:rsidRDefault="003F063E" w:rsidP="000B2E14">
      <w:pPr>
        <w:ind w:left="1134" w:firstLine="567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</w:rPr>
        <w:t>g)-</w:t>
      </w:r>
      <w:proofErr w:type="gramEnd"/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Pr="000734C5">
        <w:rPr>
          <w:rFonts w:ascii="Bookman Old Style" w:hAnsi="Bookman Old Style"/>
          <w:sz w:val="20"/>
          <w:szCs w:val="20"/>
        </w:rPr>
        <w:t>quando vinculados à execução do objeto e pagos com recursos da parceria, o valor total da remuneração da equipe de trabalho, as funções que seus integrantes desempenham e a remuneração prevista para o respectivo exercício.</w:t>
      </w:r>
    </w:p>
    <w:p w14:paraId="7215706E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bookmarkStart w:id="5" w:name="art11pvi"/>
      <w:bookmarkEnd w:id="5"/>
    </w:p>
    <w:p w14:paraId="3B87245F" w14:textId="77777777" w:rsidR="003F063E" w:rsidRPr="000734C5" w:rsidRDefault="003F063E" w:rsidP="003F063E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9.6) - Toda ação de publicidade ou divulgação deve ter caráter educativo, informativo ou de orientação social, sendo expressamente vedada a inclusão de nomes, símbolos ou imagens que caracterizem promoção pessoal de autoridades ou servidores públicos.</w:t>
      </w:r>
    </w:p>
    <w:p w14:paraId="4A8B2674" w14:textId="68C26432" w:rsidR="00966786" w:rsidRDefault="00966786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048AB3F3" w14:textId="77777777" w:rsidR="00732A62" w:rsidRPr="000734C5" w:rsidRDefault="00732A62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574F1717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- DA PRESTAÇÃO DE CONTAS</w:t>
      </w:r>
    </w:p>
    <w:p w14:paraId="1035BD3A" w14:textId="77777777" w:rsidR="001E0BFF" w:rsidRPr="000734C5" w:rsidRDefault="001E0BFF" w:rsidP="001E0BFF">
      <w:pPr>
        <w:tabs>
          <w:tab w:val="left" w:pos="1335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8A914D0" w14:textId="50D8A875" w:rsidR="001E0BFF" w:rsidRPr="000734C5" w:rsidRDefault="001E0BFF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obriga-se </w:t>
      </w:r>
      <w:r w:rsidRPr="001B054D">
        <w:rPr>
          <w:rFonts w:ascii="Bookman Old Style" w:hAnsi="Bookman Old Style"/>
          <w:sz w:val="20"/>
          <w:szCs w:val="20"/>
        </w:rPr>
        <w:t xml:space="preserve">a </w:t>
      </w:r>
      <w:r w:rsidR="005C3D6D" w:rsidRPr="001B054D">
        <w:rPr>
          <w:rFonts w:ascii="Bookman Old Style" w:hAnsi="Bookman Old Style"/>
          <w:sz w:val="20"/>
          <w:szCs w:val="20"/>
        </w:rPr>
        <w:t xml:space="preserve">apresentar a prestação de contas </w:t>
      </w:r>
      <w:r w:rsidRPr="001B054D">
        <w:rPr>
          <w:rFonts w:ascii="Bookman Old Style" w:hAnsi="Bookman Old Style"/>
          <w:sz w:val="20"/>
          <w:szCs w:val="20"/>
        </w:rPr>
        <w:t>das obrigações avençadas e dos recursos recebidos</w:t>
      </w:r>
      <w:r w:rsidR="005C3D6D">
        <w:rPr>
          <w:rFonts w:ascii="Bookman Old Style" w:hAnsi="Bookman Old Style"/>
          <w:sz w:val="20"/>
          <w:szCs w:val="20"/>
        </w:rPr>
        <w:t>, observando-se os seguintes aspectos</w:t>
      </w:r>
      <w:r w:rsidRPr="000734C5">
        <w:rPr>
          <w:rFonts w:ascii="Bookman Old Style" w:hAnsi="Bookman Old Style"/>
          <w:sz w:val="20"/>
          <w:szCs w:val="20"/>
        </w:rPr>
        <w:t>:</w:t>
      </w:r>
    </w:p>
    <w:p w14:paraId="099058FE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1B2AB45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10.1) PRESTAÇÃO DE CONTAS TÉCNICA:</w:t>
      </w:r>
    </w:p>
    <w:p w14:paraId="3E6122E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F83B6AE" w14:textId="53DC00B4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10.1.1)-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apresentar prestação de contas de execução técnica parcial, ajus</w:t>
      </w:r>
      <w:r w:rsidRPr="000734C5">
        <w:rPr>
          <w:rFonts w:ascii="Bookman Old Style" w:hAnsi="Bookman Old Style"/>
          <w:sz w:val="20"/>
          <w:szCs w:val="20"/>
        </w:rPr>
        <w:softHyphen/>
        <w:t>tada ao Plano de Trabalho aprovado, através de Relatório de Execu</w:t>
      </w:r>
      <w:r w:rsidRPr="000734C5">
        <w:rPr>
          <w:rFonts w:ascii="Bookman Old Style" w:hAnsi="Bookman Old Style"/>
          <w:sz w:val="20"/>
          <w:szCs w:val="20"/>
        </w:rPr>
        <w:softHyphen/>
        <w:t>ção de Pro</w:t>
      </w:r>
      <w:r w:rsidRPr="000734C5">
        <w:rPr>
          <w:rFonts w:ascii="Bookman Old Style" w:hAnsi="Bookman Old Style"/>
          <w:sz w:val="20"/>
          <w:szCs w:val="20"/>
        </w:rPr>
        <w:softHyphen/>
        <w:t>gramas e Projetos, com observância de prazos e cri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térios definidos pela SECRETARIA DE </w:t>
      </w:r>
      <w:r w:rsidR="00806DB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TECNOLOGIA;</w:t>
      </w:r>
    </w:p>
    <w:p w14:paraId="16033992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10.1.2)-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apresentar prestação de contas técnica final de execução do Plano de Trabalho, em até 60 (sessenta) dias após a finalização do Convênio;</w:t>
      </w:r>
    </w:p>
    <w:p w14:paraId="14C442ED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8482A01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10.1.3)-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comprovar as contrapartidas relaciona</w:t>
      </w:r>
      <w:r w:rsidRPr="000734C5">
        <w:rPr>
          <w:rFonts w:ascii="Bookman Old Style" w:hAnsi="Bookman Old Style"/>
          <w:sz w:val="20"/>
          <w:szCs w:val="20"/>
        </w:rPr>
        <w:softHyphen/>
        <w:t>das no Plano de Trabalho aprovado pelos partícipes, conforme Cláusula Sexta, comprometendo-se a concluir o objeto conveniado se os recursos do CONVÊNIO forem insuficientes para tanto, sob pena de ressarcimento;</w:t>
      </w:r>
    </w:p>
    <w:p w14:paraId="13805324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D023956" w14:textId="7D6FC71B" w:rsidR="001E0BFF" w:rsidRPr="000734C5" w:rsidRDefault="001E0BFF" w:rsidP="001E0BFF">
      <w:pPr>
        <w:ind w:firstLine="1418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10.1.4)-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apresentar </w:t>
      </w:r>
      <w:r w:rsidRPr="000734C5">
        <w:rPr>
          <w:rFonts w:ascii="Bookman Old Style" w:hAnsi="Bookman Old Style"/>
          <w:bCs/>
          <w:sz w:val="20"/>
          <w:szCs w:val="20"/>
        </w:rPr>
        <w:t xml:space="preserve">por ocasião da prestação de contas técnica, relatório de execução contendo o programa de cada evento realizado, o material eventualmente exibido e/ou distribuído, bem como lista de participantes conforme formulário padrão </w:t>
      </w:r>
      <w:r w:rsidR="00393864">
        <w:rPr>
          <w:rFonts w:ascii="Bookman Old Style" w:hAnsi="Bookman Old Style"/>
          <w:bCs/>
          <w:sz w:val="20"/>
          <w:szCs w:val="20"/>
        </w:rPr>
        <w:t xml:space="preserve">da </w:t>
      </w:r>
      <w:r w:rsidR="00E318A8" w:rsidRPr="000734C5">
        <w:rPr>
          <w:rFonts w:ascii="Bookman Old Style" w:hAnsi="Bookman Old Style"/>
          <w:bCs/>
          <w:sz w:val="20"/>
          <w:szCs w:val="20"/>
        </w:rPr>
        <w:t>SICT</w:t>
      </w:r>
      <w:r w:rsidRPr="000734C5">
        <w:rPr>
          <w:rFonts w:ascii="Bookman Old Style" w:hAnsi="Bookman Old Style"/>
          <w:bCs/>
          <w:sz w:val="20"/>
          <w:szCs w:val="20"/>
        </w:rPr>
        <w:t>, quando houver</w:t>
      </w:r>
      <w:r w:rsidRPr="000734C5">
        <w:rPr>
          <w:rFonts w:ascii="Bookman Old Style" w:hAnsi="Bookman Old Style"/>
          <w:sz w:val="20"/>
          <w:szCs w:val="20"/>
        </w:rPr>
        <w:t xml:space="preserve"> obrigação de </w:t>
      </w:r>
      <w:r w:rsidRPr="000734C5">
        <w:rPr>
          <w:rFonts w:ascii="Bookman Old Style" w:hAnsi="Bookman Old Style"/>
          <w:bCs/>
          <w:sz w:val="20"/>
          <w:szCs w:val="20"/>
        </w:rPr>
        <w:t>ministrar cursos, seminários, workshops e/ou qualquer espécie de treinamentos e eventos similares eventualmente relacionados no Plano de Trabalho.</w:t>
      </w:r>
    </w:p>
    <w:p w14:paraId="195E66FF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67F416FB" w14:textId="77777777" w:rsidR="000B2E14" w:rsidRPr="000734C5" w:rsidRDefault="000B2E14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4A992F12" w14:textId="77777777" w:rsidR="00732A62" w:rsidRDefault="00732A62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55A1F471" w14:textId="58262653" w:rsidR="001E0BFF" w:rsidRPr="000734C5" w:rsidRDefault="001E0BFF" w:rsidP="001E0BFF">
      <w:pPr>
        <w:ind w:firstLine="1418"/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10.2) PRESTAÇÃO DE CONTAS FINANCEIRA:</w:t>
      </w:r>
    </w:p>
    <w:p w14:paraId="412B688B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9568000" w14:textId="5336C12D" w:rsidR="001E0BFF" w:rsidRPr="00CF6D41" w:rsidRDefault="001E0BFF" w:rsidP="001E0BFF">
      <w:pPr>
        <w:ind w:firstLine="1418"/>
        <w:jc w:val="both"/>
        <w:rPr>
          <w:rFonts w:ascii="Bookman Old Style" w:hAnsi="Bookman Old Style"/>
          <w:b/>
          <w:bCs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10.2.1)-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966786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 xml:space="preserve">presentar prestação de contas financeira parcial dos recursos recebidos e parcialmente executados, no prazo de 60 (sessenta) dias após o encerramento de cada exercício, através do Relatório de Execução Físico-Financeira, com observância dos critérios definidos pela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, </w:t>
      </w:r>
      <w:r w:rsidRPr="00CF6D41">
        <w:rPr>
          <w:rFonts w:ascii="Bookman Old Style" w:hAnsi="Bookman Old Style"/>
          <w:b/>
          <w:bCs/>
          <w:sz w:val="20"/>
          <w:szCs w:val="20"/>
        </w:rPr>
        <w:t>sendo que para fins deste Convênio, o exercício corresponde ao prazo de 12 (doze) meses a contar do pagamento dos recursos;</w:t>
      </w:r>
    </w:p>
    <w:p w14:paraId="4679623B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39BA504B" w14:textId="284D3112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10.2.2)-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apresentar prestação de contas financeira final dos recursos recebidos e restituir eventual saldo remanescente no prazo de </w:t>
      </w:r>
      <w:r w:rsidRPr="000734C5">
        <w:rPr>
          <w:rFonts w:ascii="Bookman Old Style" w:hAnsi="Bookman Old Style"/>
          <w:bCs/>
          <w:sz w:val="20"/>
          <w:szCs w:val="20"/>
        </w:rPr>
        <w:t>60 (sessenta) dias</w:t>
      </w:r>
      <w:r w:rsidRPr="000734C5">
        <w:rPr>
          <w:rFonts w:ascii="Bookman Old Style" w:hAnsi="Bookman Old Style"/>
          <w:sz w:val="20"/>
          <w:szCs w:val="20"/>
        </w:rPr>
        <w:t xml:space="preserve"> após o vencimento do cronograma aprovado pela SECRETARIA DE </w:t>
      </w:r>
      <w:r w:rsidR="00806DB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 para o cumprimento das obrigações pactu</w:t>
      </w:r>
      <w:r w:rsidRPr="000734C5">
        <w:rPr>
          <w:rFonts w:ascii="Bookman Old Style" w:hAnsi="Bookman Old Style"/>
          <w:sz w:val="20"/>
          <w:szCs w:val="20"/>
        </w:rPr>
        <w:softHyphen/>
        <w:t>adas no Plano de Trabalho, ou no prazo de 60 (sessenta) dias após o decurso do prazo de validade do CONVÊNIO, ou após a formalização de denúncia ou rescisão do referido instrumento;</w:t>
      </w:r>
    </w:p>
    <w:p w14:paraId="3BA7257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D8D4A93" w14:textId="314BA43A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10.2.3)- restituir, integralmente, o valor recebido em decorrên</w:t>
      </w:r>
      <w:r w:rsidRPr="000734C5">
        <w:rPr>
          <w:rFonts w:ascii="Bookman Old Style" w:hAnsi="Bookman Old Style"/>
          <w:sz w:val="20"/>
          <w:szCs w:val="20"/>
        </w:rPr>
        <w:softHyphen/>
        <w:t>cia do presente CONVÊNIO, atualizado monetariamente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0B2E14" w:rsidRPr="000734C5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a partir da data do seu recebi</w:t>
      </w:r>
      <w:r w:rsidRPr="000734C5">
        <w:rPr>
          <w:rFonts w:ascii="Bookman Old Style" w:hAnsi="Bookman Old Style"/>
          <w:sz w:val="20"/>
          <w:szCs w:val="20"/>
        </w:rPr>
        <w:softHyphen/>
        <w:t>mento, "pro rata die", nas hipóteses de inexe</w:t>
      </w:r>
      <w:r w:rsidRPr="000734C5">
        <w:rPr>
          <w:rFonts w:ascii="Bookman Old Style" w:hAnsi="Bookman Old Style"/>
          <w:sz w:val="20"/>
          <w:szCs w:val="20"/>
        </w:rPr>
        <w:softHyphen/>
        <w:t>cução do objeto descrito na Cláusula Pri</w:t>
      </w:r>
      <w:r w:rsidRPr="000734C5">
        <w:rPr>
          <w:rFonts w:ascii="Bookman Old Style" w:hAnsi="Bookman Old Style"/>
          <w:sz w:val="20"/>
          <w:szCs w:val="20"/>
        </w:rPr>
        <w:softHyphen/>
        <w:t>meira e/ou de não apre</w:t>
      </w:r>
      <w:r w:rsidRPr="000734C5">
        <w:rPr>
          <w:rFonts w:ascii="Bookman Old Style" w:hAnsi="Bookman Old Style"/>
          <w:sz w:val="20"/>
          <w:szCs w:val="20"/>
        </w:rPr>
        <w:softHyphen/>
        <w:t>sentação, no prazo estabele</w:t>
      </w:r>
      <w:r w:rsidRPr="000734C5">
        <w:rPr>
          <w:rFonts w:ascii="Bookman Old Style" w:hAnsi="Bookman Old Style"/>
          <w:sz w:val="20"/>
          <w:szCs w:val="20"/>
        </w:rPr>
        <w:softHyphen/>
        <w:t>cido pelo Estado, da prestação de con</w:t>
      </w:r>
      <w:r w:rsidRPr="000734C5">
        <w:rPr>
          <w:rFonts w:ascii="Bookman Old Style" w:hAnsi="Bookman Old Style"/>
          <w:sz w:val="20"/>
          <w:szCs w:val="20"/>
        </w:rPr>
        <w:softHyphen/>
        <w:t>tas correspondente;</w:t>
      </w:r>
    </w:p>
    <w:p w14:paraId="00728F8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F98C6E" w14:textId="73A9605A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10.2.4)- restituir, do total repassado em decor</w:t>
      </w:r>
      <w:r w:rsidRPr="000734C5">
        <w:rPr>
          <w:rFonts w:ascii="Bookman Old Style" w:hAnsi="Bookman Old Style"/>
          <w:sz w:val="20"/>
          <w:szCs w:val="20"/>
        </w:rPr>
        <w:softHyphen/>
        <w:t>rência do presente CONVÊNIO, o valor correspondente às despesas eventual</w:t>
      </w:r>
      <w:r w:rsidRPr="000734C5">
        <w:rPr>
          <w:rFonts w:ascii="Bookman Old Style" w:hAnsi="Bookman Old Style"/>
          <w:sz w:val="20"/>
          <w:szCs w:val="20"/>
        </w:rPr>
        <w:softHyphen/>
        <w:t>mente glosadas pelo ESTADO, restitu</w:t>
      </w:r>
      <w:r w:rsidRPr="000734C5">
        <w:rPr>
          <w:rFonts w:ascii="Bookman Old Style" w:hAnsi="Bookman Old Style"/>
          <w:sz w:val="20"/>
          <w:szCs w:val="20"/>
        </w:rPr>
        <w:softHyphen/>
        <w:t>ição essa com atualização monetária e de acordo com a taxa referencial do Sistema Especial de Liquidação e de Custódia – SELIC para títulos federais, acumulada mensalmente, até o mês anterior ao do pagamento e 1% (um por cento) no mês do pagamento, sem prejuízo das ações legalmente c</w:t>
      </w:r>
      <w:r w:rsidR="00393864">
        <w:rPr>
          <w:rFonts w:ascii="Bookman Old Style" w:hAnsi="Bookman Old Style"/>
          <w:sz w:val="20"/>
          <w:szCs w:val="20"/>
        </w:rPr>
        <w:t>a</w:t>
      </w:r>
      <w:r w:rsidRPr="000734C5">
        <w:rPr>
          <w:rFonts w:ascii="Bookman Old Style" w:hAnsi="Bookman Old Style"/>
          <w:sz w:val="20"/>
          <w:szCs w:val="20"/>
        </w:rPr>
        <w:t>bíveis, “pro rata die”, a partir do recebimento dos recursos e na forma da legislação aplicável aos débitos para com a Fazenda Esta</w:t>
      </w:r>
      <w:r w:rsidRPr="000734C5">
        <w:rPr>
          <w:rFonts w:ascii="Bookman Old Style" w:hAnsi="Bookman Old Style"/>
          <w:sz w:val="20"/>
          <w:szCs w:val="20"/>
        </w:rPr>
        <w:softHyphen/>
        <w:t>dual;</w:t>
      </w:r>
    </w:p>
    <w:p w14:paraId="118D3600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715D5B5D" w14:textId="40623F9E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10.2.5)-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comprovar a execução de despesas atendidas com recursos repassados em decorrência deste CONVÊNIO com fatu</w:t>
      </w:r>
      <w:r w:rsidRPr="000734C5">
        <w:rPr>
          <w:rFonts w:ascii="Bookman Old Style" w:hAnsi="Bookman Old Style"/>
          <w:sz w:val="20"/>
          <w:szCs w:val="20"/>
        </w:rPr>
        <w:softHyphen/>
        <w:t>ras, recibos, notas fiscais e quaisquer documentos compro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batórios das mesmas, </w:t>
      </w:r>
      <w:r w:rsidRPr="000734C5">
        <w:rPr>
          <w:rFonts w:ascii="Bookman Old Style" w:hAnsi="Bookman Old Style"/>
          <w:bCs/>
          <w:sz w:val="20"/>
          <w:szCs w:val="20"/>
        </w:rPr>
        <w:t>devidamente identificados com o número e o nome do presente CONVÊNIO,</w:t>
      </w:r>
      <w:r w:rsidRPr="000734C5">
        <w:rPr>
          <w:rFonts w:ascii="Bookman Old Style" w:hAnsi="Bookman Old Style"/>
          <w:sz w:val="20"/>
          <w:szCs w:val="20"/>
        </w:rPr>
        <w:t xml:space="preserve"> emitidos em nome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cujos originais de</w:t>
      </w:r>
      <w:r w:rsidRPr="000734C5">
        <w:rPr>
          <w:rFonts w:ascii="Bookman Old Style" w:hAnsi="Bookman Old Style"/>
          <w:sz w:val="20"/>
          <w:szCs w:val="20"/>
        </w:rPr>
        <w:softHyphen/>
        <w:t>verão per</w:t>
      </w:r>
      <w:r w:rsidRPr="000734C5">
        <w:rPr>
          <w:rFonts w:ascii="Bookman Old Style" w:hAnsi="Bookman Old Style"/>
          <w:sz w:val="20"/>
          <w:szCs w:val="20"/>
        </w:rPr>
        <w:softHyphen/>
        <w:t>manecer em arquivo por 10 (dez) anos, contados da apro</w:t>
      </w:r>
      <w:r w:rsidRPr="000734C5">
        <w:rPr>
          <w:rFonts w:ascii="Bookman Old Style" w:hAnsi="Bookman Old Style"/>
          <w:sz w:val="20"/>
          <w:szCs w:val="20"/>
        </w:rPr>
        <w:softHyphen/>
        <w:t>vação da prestação de contas correspondente;</w:t>
      </w:r>
    </w:p>
    <w:p w14:paraId="2586F5EC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45953161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sz w:val="20"/>
          <w:szCs w:val="20"/>
        </w:rPr>
        <w:t>10.2.6)-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</w:t>
      </w:r>
      <w:r w:rsidR="00966786" w:rsidRPr="000734C5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>omprovar as contrapartidas financeiras relacionadas no Plano de Trabalho aprovado pelos partícipes, conforme Cláusula Sexta,</w:t>
      </w:r>
      <w:r w:rsidRPr="000734C5">
        <w:rPr>
          <w:rFonts w:ascii="Bookman Old Style" w:hAnsi="Bookman Old Style"/>
          <w:bCs/>
          <w:sz w:val="20"/>
          <w:szCs w:val="20"/>
        </w:rPr>
        <w:t xml:space="preserve"> comprometendo-se a concluir o objeto conveniado, se os recursos no CONVÊNIO forem insuficientes para tanto, sob pena de ressarcimento do valor total repassado pelo Estado.</w:t>
      </w:r>
    </w:p>
    <w:p w14:paraId="5D07C9C9" w14:textId="77777777" w:rsidR="00966786" w:rsidRPr="000734C5" w:rsidRDefault="00966786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</w:p>
    <w:p w14:paraId="0ED51B0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</w:t>
      </w:r>
      <w:r w:rsidRPr="000734C5">
        <w:rPr>
          <w:rFonts w:ascii="Bookman Old Style" w:hAnsi="Bookman Old Style"/>
          <w:sz w:val="20"/>
          <w:szCs w:val="20"/>
        </w:rPr>
        <w:t xml:space="preserve">: Na hipótese de omissão no dever de prestar contas o FISCAL do Convênio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para, no prazo de quinze dias, apresentá-las.</w:t>
      </w:r>
    </w:p>
    <w:p w14:paraId="2079E04A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77F84FA0" w14:textId="77777777" w:rsidR="00732A62" w:rsidRDefault="00732A62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683E14A9" w14:textId="77777777" w:rsidR="00732A62" w:rsidRDefault="00732A62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7E9E3213" w14:textId="0C13A21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 xml:space="preserve">Havendo necessidade de complementação de documentos ou de informações nas prestações de técnica </w:t>
      </w:r>
      <w:r w:rsidRPr="000734C5">
        <w:rPr>
          <w:rFonts w:ascii="Bookman Old Style" w:hAnsi="Bookman Old Style"/>
          <w:sz w:val="20"/>
          <w:szCs w:val="20"/>
        </w:rPr>
        <w:lastRenderedPageBreak/>
        <w:t xml:space="preserve">ou financeira parciais ou finais, será fixado prazo não superior a 30 (trinta) dias para atendimento da solicitação por parte da </w:t>
      </w:r>
      <w:r w:rsidRPr="00E03403">
        <w:rPr>
          <w:rFonts w:ascii="Bookman Old Style" w:hAnsi="Bookman Old Style"/>
          <w:sz w:val="20"/>
          <w:szCs w:val="20"/>
          <w:highlight w:val="yellow"/>
        </w:rPr>
        <w:t>UNIVERSIDADE.</w:t>
      </w:r>
    </w:p>
    <w:p w14:paraId="15F3EFC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4A4255EC" w14:textId="6AC2A46A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TERCEIRO: </w:t>
      </w:r>
      <w:r w:rsidRPr="000734C5">
        <w:rPr>
          <w:rFonts w:ascii="Bookman Old Style" w:hAnsi="Bookman Old Style"/>
          <w:sz w:val="20"/>
          <w:szCs w:val="20"/>
        </w:rPr>
        <w:t xml:space="preserve">A prestação de contas final, por meio de Relatório Final de Execução do Objeto, deverá conter os seguintes elementos, sem prejuízo de outros elementos exigidos pela </w:t>
      </w:r>
      <w:r w:rsidR="00E318A8" w:rsidRPr="000734C5">
        <w:rPr>
          <w:rFonts w:ascii="Bookman Old Style" w:hAnsi="Bookman Old Style"/>
          <w:sz w:val="20"/>
          <w:szCs w:val="20"/>
        </w:rPr>
        <w:t xml:space="preserve">SECRETARIA DE </w:t>
      </w:r>
      <w:r w:rsidR="00806DB5">
        <w:rPr>
          <w:rFonts w:ascii="Bookman Old Style" w:hAnsi="Bookman Old Style"/>
          <w:sz w:val="20"/>
          <w:szCs w:val="20"/>
        </w:rPr>
        <w:t>INOVAÇÃO</w:t>
      </w:r>
      <w:r w:rsidR="00E318A8" w:rsidRPr="000734C5">
        <w:rPr>
          <w:rFonts w:ascii="Bookman Old Style" w:hAnsi="Bookman Old Style"/>
          <w:sz w:val="20"/>
          <w:szCs w:val="20"/>
        </w:rPr>
        <w:t>, CIÊNCIA E TECNOLOGIA</w:t>
      </w:r>
      <w:r w:rsidRPr="000734C5">
        <w:rPr>
          <w:rFonts w:ascii="Bookman Old Style" w:hAnsi="Bookman Old Style"/>
          <w:sz w:val="20"/>
          <w:szCs w:val="20"/>
        </w:rPr>
        <w:t>, conforme Plano de Trabalho e modelo de Relatório de Execução F</w:t>
      </w:r>
      <w:r w:rsidR="00393864">
        <w:rPr>
          <w:rFonts w:ascii="Bookman Old Style" w:hAnsi="Bookman Old Style"/>
          <w:sz w:val="20"/>
          <w:szCs w:val="20"/>
        </w:rPr>
        <w:t>í</w:t>
      </w:r>
      <w:r w:rsidRPr="000734C5">
        <w:rPr>
          <w:rFonts w:ascii="Bookman Old Style" w:hAnsi="Bookman Old Style"/>
          <w:sz w:val="20"/>
          <w:szCs w:val="20"/>
        </w:rPr>
        <w:t>sico-Financeira:</w:t>
      </w:r>
    </w:p>
    <w:p w14:paraId="6DE71426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</w:p>
    <w:p w14:paraId="54FCF8B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 - Relatório de Execução do Objeto,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contendo as atividades desenvolvidas para o cumprimento do objeto e o comparativo de metas propostas com os resultados alcançados, a partir do cronograma físico, com respectivo material comprobatório tais como lista de presença, fotos, vídeos ou outros suportes;</w:t>
      </w:r>
    </w:p>
    <w:p w14:paraId="07DDF7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 - Relatório de Execução Financeira, assinado pelo representante legal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o contador responsável, com a relação das despesas e receitas efetivamente realizadas e, quando houver, a relação de bens adquiridos, produzidos ou transformados e o comprovante de recolhimento do saldo da conta bancária específica; </w:t>
      </w:r>
    </w:p>
    <w:p w14:paraId="6978F26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III - cópia dos comprovantes fiscais, com data do documento, valor, dados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e número do Convênio; </w:t>
      </w:r>
    </w:p>
    <w:p w14:paraId="5FF74AD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IV - </w:t>
      </w:r>
      <w:proofErr w:type="gramStart"/>
      <w:r w:rsidRPr="000734C5">
        <w:rPr>
          <w:rFonts w:ascii="Bookman Old Style" w:hAnsi="Bookman Old Style"/>
          <w:sz w:val="20"/>
          <w:szCs w:val="20"/>
        </w:rPr>
        <w:t>cópia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dos comprovantes de pagamentos realizados;</w:t>
      </w:r>
    </w:p>
    <w:p w14:paraId="2CFE8DD2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 xml:space="preserve">V - </w:t>
      </w:r>
      <w:proofErr w:type="gramStart"/>
      <w:r w:rsidRPr="000734C5">
        <w:rPr>
          <w:rFonts w:ascii="Bookman Old Style" w:hAnsi="Bookman Old Style"/>
          <w:sz w:val="20"/>
          <w:szCs w:val="20"/>
        </w:rPr>
        <w:t>extratos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bancários das aplicações financeiras e da conta corrente específica do Convênio;</w:t>
      </w:r>
    </w:p>
    <w:p w14:paraId="3C936CDC" w14:textId="64DAF638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  <w:highlight w:val="cyan"/>
        </w:rPr>
      </w:pPr>
      <w:r w:rsidRPr="000734C5">
        <w:rPr>
          <w:rFonts w:ascii="Bookman Old Style" w:hAnsi="Bookman Old Style"/>
          <w:sz w:val="20"/>
          <w:szCs w:val="20"/>
        </w:rPr>
        <w:t xml:space="preserve">VI - </w:t>
      </w:r>
      <w:proofErr w:type="gramStart"/>
      <w:r w:rsidRPr="000734C5">
        <w:rPr>
          <w:rFonts w:ascii="Bookman Old Style" w:hAnsi="Bookman Old Style"/>
          <w:sz w:val="20"/>
          <w:szCs w:val="20"/>
        </w:rPr>
        <w:t>comprovante</w:t>
      </w:r>
      <w:proofErr w:type="gramEnd"/>
      <w:r w:rsidRPr="000734C5">
        <w:rPr>
          <w:rFonts w:ascii="Bookman Old Style" w:hAnsi="Bookman Old Style"/>
          <w:sz w:val="20"/>
          <w:szCs w:val="20"/>
        </w:rPr>
        <w:t xml:space="preserve"> de devolução de eventual saldo remanescente</w:t>
      </w:r>
      <w:r w:rsidR="00393864">
        <w:rPr>
          <w:rFonts w:ascii="Bookman Old Style" w:hAnsi="Bookman Old Style"/>
          <w:sz w:val="20"/>
          <w:szCs w:val="20"/>
        </w:rPr>
        <w:t>.</w:t>
      </w:r>
    </w:p>
    <w:p w14:paraId="7EC3F6E7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i/>
          <w:sz w:val="20"/>
          <w:szCs w:val="20"/>
        </w:rPr>
      </w:pPr>
    </w:p>
    <w:p w14:paraId="3EE40AF5" w14:textId="1DCE902D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QUARTO:</w:t>
      </w:r>
      <w:r w:rsidRPr="000734C5">
        <w:rPr>
          <w:rFonts w:ascii="Bookman Old Style" w:hAnsi="Bookman Old Style"/>
          <w:sz w:val="20"/>
          <w:szCs w:val="20"/>
        </w:rPr>
        <w:t xml:space="preserve"> As despesas serão comprovadas mediante encaminhamento por parte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dos documentos fiscais devendo as faturas, recibos, notas fiscais e quaisquer outros documentos comprobatórios serem identificados, referindo expressamente o nome da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 xml:space="preserve"> – </w:t>
      </w:r>
      <w:r w:rsidR="00E318A8" w:rsidRPr="000734C5">
        <w:rPr>
          <w:rFonts w:ascii="Bookman Old Style" w:hAnsi="Bookman Old Style"/>
          <w:sz w:val="20"/>
          <w:szCs w:val="20"/>
        </w:rPr>
        <w:t xml:space="preserve">SECRETARIA DE </w:t>
      </w:r>
      <w:r w:rsidR="00806DB5">
        <w:rPr>
          <w:rFonts w:ascii="Bookman Old Style" w:hAnsi="Bookman Old Style"/>
          <w:sz w:val="20"/>
          <w:szCs w:val="20"/>
        </w:rPr>
        <w:t>INOVAÇÃO</w:t>
      </w:r>
      <w:r w:rsidR="00E318A8" w:rsidRPr="000734C5">
        <w:rPr>
          <w:rFonts w:ascii="Bookman Old Style" w:hAnsi="Bookman Old Style"/>
          <w:sz w:val="20"/>
          <w:szCs w:val="20"/>
        </w:rPr>
        <w:t>, CIÊNCIA E TECNOLOGIA</w:t>
      </w:r>
      <w:r w:rsidRPr="000734C5">
        <w:rPr>
          <w:rFonts w:ascii="Bookman Old Style" w:hAnsi="Bookman Old Style"/>
          <w:sz w:val="20"/>
          <w:szCs w:val="20"/>
        </w:rPr>
        <w:t xml:space="preserve"> e o número do Convênio.</w:t>
      </w:r>
    </w:p>
    <w:p w14:paraId="08922A7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QUINTO:</w:t>
      </w:r>
      <w:r w:rsidRPr="000734C5">
        <w:rPr>
          <w:rFonts w:ascii="Bookman Old Style" w:hAnsi="Bookman Old Style"/>
          <w:sz w:val="20"/>
          <w:szCs w:val="20"/>
        </w:rPr>
        <w:t xml:space="preserve"> Cabe ao ESTADO notificar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para saneamento das irregularidades e eventual devolução de recursos. </w:t>
      </w:r>
    </w:p>
    <w:p w14:paraId="51F88045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SEXTO:</w:t>
      </w:r>
      <w:r w:rsidRPr="000734C5">
        <w:rPr>
          <w:rFonts w:ascii="Bookman Old Style" w:hAnsi="Bookman Old Style"/>
          <w:sz w:val="20"/>
          <w:szCs w:val="20"/>
        </w:rPr>
        <w:t xml:space="preserve"> No caso de pagamento em parcelas, o ESTADO, verificada omissão no dever de prestar contas parcial, reterá a liberação dos recursos e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para, no prazo de 30 (trinta) dias, apresentar justificativa, sob pena de rescisão unilateral e instauração de tomada de contas especial. </w:t>
      </w:r>
    </w:p>
    <w:p w14:paraId="455DB88C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377DB8C3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SÉTIMO:</w:t>
      </w:r>
      <w:r w:rsidRPr="000734C5">
        <w:rPr>
          <w:rFonts w:ascii="Bookman Old Style" w:hAnsi="Bookman Old Style"/>
          <w:sz w:val="20"/>
          <w:szCs w:val="20"/>
        </w:rPr>
        <w:t xml:space="preserve"> Após a análise da prestação de contas final, técnica e financeira, constatada qualquer irregularidade, o ESTADO notificará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, fixando o prazo máximo de 30 (trinta) dias para proceder ao saneamento ou efetuar a devolução dos recursos atualizados, sob pena de inscrição no CADIN/RS.</w:t>
      </w:r>
    </w:p>
    <w:p w14:paraId="6D25EBE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</w:p>
    <w:p w14:paraId="62D6E4D0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OITAVO:</w:t>
      </w:r>
      <w:r w:rsidRPr="000734C5">
        <w:rPr>
          <w:rFonts w:ascii="Bookman Old Style" w:hAnsi="Bookman Old Style"/>
          <w:sz w:val="20"/>
          <w:szCs w:val="20"/>
        </w:rPr>
        <w:t xml:space="preserve"> A não apresentação da prestação de contas final no prazo determinado ou a rejeição da prestação de contas, </w:t>
      </w:r>
      <w:r w:rsidRPr="000734C5">
        <w:rPr>
          <w:rFonts w:ascii="Bookman Old Style" w:hAnsi="Bookman Old Style"/>
          <w:sz w:val="20"/>
          <w:szCs w:val="20"/>
        </w:rPr>
        <w:lastRenderedPageBreak/>
        <w:t>ensejará o encaminhamento dos autos à autoridade administrativa competente para instauração de tomada de contas especial.</w:t>
      </w:r>
    </w:p>
    <w:p w14:paraId="6914E3E4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617783FC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10F327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PRIMEIRA– VEDAÇÕES</w:t>
      </w:r>
    </w:p>
    <w:p w14:paraId="7F0ECEFF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6280472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Pr="000734C5">
        <w:rPr>
          <w:rFonts w:ascii="Bookman Old Style" w:hAnsi="Bookman Old Style"/>
          <w:sz w:val="20"/>
          <w:szCs w:val="20"/>
        </w:rPr>
        <w:t xml:space="preserve">É expressamente vedado à </w:t>
      </w:r>
      <w:r w:rsidRPr="00E03403">
        <w:rPr>
          <w:rFonts w:ascii="Bookman Old Style" w:hAnsi="Bookman Old Style"/>
          <w:sz w:val="20"/>
          <w:szCs w:val="20"/>
          <w:highlight w:val="yellow"/>
        </w:rPr>
        <w:t>UNIVERSIDADE:</w:t>
      </w:r>
    </w:p>
    <w:p w14:paraId="66AAAD3A" w14:textId="77777777" w:rsidR="00307ABF" w:rsidRDefault="001E0BFF" w:rsidP="00CD52C7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</w:p>
    <w:p w14:paraId="22F79D6C" w14:textId="6993D04B" w:rsidR="00CD52C7" w:rsidRPr="000734C5" w:rsidRDefault="001E0BFF" w:rsidP="00307ABF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</w:rPr>
        <w:t>a)-</w:t>
      </w:r>
      <w:proofErr w:type="gramEnd"/>
      <w:r w:rsidRPr="000734C5">
        <w:rPr>
          <w:rFonts w:ascii="Bookman Old Style" w:hAnsi="Bookman Old Style"/>
          <w:b/>
          <w:sz w:val="20"/>
          <w:szCs w:val="20"/>
        </w:rPr>
        <w:t xml:space="preserve"> </w:t>
      </w:r>
      <w:r w:rsidR="00CD52C7" w:rsidRPr="000734C5">
        <w:rPr>
          <w:rFonts w:ascii="Bookman Old Style" w:hAnsi="Bookman Old Style"/>
          <w:sz w:val="20"/>
          <w:szCs w:val="20"/>
        </w:rPr>
        <w:t>a utilização de recursos deste convênio para realização de despesas em data anterior ao efetivo recebimento dos recursos financeiros, ou posterior à vigência deste instrumento, bem como a realização de despesas</w:t>
      </w:r>
      <w:r w:rsidR="00CD52C7" w:rsidRPr="000734C5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CD52C7" w:rsidRPr="000734C5">
        <w:rPr>
          <w:rFonts w:ascii="Bookman Old Style" w:hAnsi="Bookman Old Style"/>
          <w:sz w:val="20"/>
          <w:szCs w:val="20"/>
        </w:rPr>
        <w:t>com pagamento de multas, juros ou correção monetária, taxas bancárias, inclusive referentes a pagamentos e/ou recolhimentos fora de prazo.</w:t>
      </w:r>
    </w:p>
    <w:p w14:paraId="0E6A66D4" w14:textId="77777777" w:rsidR="00CD52C7" w:rsidRDefault="00CD52C7" w:rsidP="001E0BFF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55EE8E0" w14:textId="37C0A391" w:rsidR="001E0BFF" w:rsidRPr="000734C5" w:rsidRDefault="00CD52C7" w:rsidP="00CD52C7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b/>
          <w:bCs/>
          <w:sz w:val="20"/>
          <w:szCs w:val="20"/>
        </w:rPr>
        <w:t>b)-</w:t>
      </w:r>
      <w:proofErr w:type="gram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1E0BFF" w:rsidRPr="000734C5">
        <w:rPr>
          <w:rFonts w:ascii="Bookman Old Style" w:hAnsi="Bookman Old Style"/>
          <w:sz w:val="20"/>
          <w:szCs w:val="20"/>
        </w:rPr>
        <w:t>a utilização de recursos repassados em decorrência deste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vênio para realização de despesas a título de taxa de adminis</w:t>
      </w:r>
      <w:r w:rsidR="001E0BFF" w:rsidRPr="000734C5">
        <w:rPr>
          <w:rFonts w:ascii="Bookman Old Style" w:hAnsi="Bookman Old Style"/>
          <w:sz w:val="20"/>
          <w:szCs w:val="20"/>
        </w:rPr>
        <w:softHyphen/>
        <w:t xml:space="preserve">tração, gerência ou similar, ou para pagamento de gratificações, prestação de serviços de assistência técnica, consultoria ou qualquer espécie de remuneração aos integrantes de seu quadro funcional ou a quem esteja em exercício na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>, bem como a servidores ou empregados públicos da Administração Direta ou Indireta, de qualquer esfera governamental;</w:t>
      </w:r>
    </w:p>
    <w:p w14:paraId="1518A6EE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DC8ABDC" w14:textId="30AB7C19" w:rsidR="001E0BFF" w:rsidRPr="000734C5" w:rsidRDefault="001E0BFF" w:rsidP="00732A62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="00CD52C7">
        <w:rPr>
          <w:rFonts w:ascii="Bookman Old Style" w:hAnsi="Bookman Old Style"/>
          <w:b/>
          <w:sz w:val="20"/>
          <w:szCs w:val="20"/>
        </w:rPr>
        <w:t>c</w:t>
      </w:r>
      <w:r w:rsidRPr="000734C5">
        <w:rPr>
          <w:rFonts w:ascii="Bookman Old Style" w:hAnsi="Bookman Old Style"/>
          <w:b/>
          <w:sz w:val="20"/>
          <w:szCs w:val="20"/>
        </w:rPr>
        <w:t xml:space="preserve">)- </w:t>
      </w:r>
      <w:r w:rsidRPr="000734C5">
        <w:rPr>
          <w:rFonts w:ascii="Bookman Old Style" w:hAnsi="Bookman Old Style"/>
          <w:sz w:val="20"/>
          <w:szCs w:val="20"/>
        </w:rPr>
        <w:t>a utilização de recursos deste convênio para realizar despesas de rotina, tais como contas de luz, água, telefone, correios, reprografia, serviços de portaria, limpeza e segurança, bem como despesas com “</w:t>
      </w:r>
      <w:proofErr w:type="spellStart"/>
      <w:r w:rsidRPr="000734C5">
        <w:rPr>
          <w:rFonts w:ascii="Bookman Old Style" w:hAnsi="Bookman Old Style"/>
          <w:i/>
          <w:sz w:val="20"/>
          <w:szCs w:val="20"/>
        </w:rPr>
        <w:t>coffe</w:t>
      </w:r>
      <w:proofErr w:type="spellEnd"/>
      <w:r w:rsidRPr="000734C5">
        <w:rPr>
          <w:rFonts w:ascii="Bookman Old Style" w:hAnsi="Bookman Old Style"/>
          <w:i/>
          <w:sz w:val="20"/>
          <w:szCs w:val="20"/>
        </w:rPr>
        <w:t xml:space="preserve"> break” </w:t>
      </w:r>
      <w:r w:rsidRPr="000734C5">
        <w:rPr>
          <w:rFonts w:ascii="Bookman Old Style" w:hAnsi="Bookman Old Style"/>
          <w:sz w:val="20"/>
          <w:szCs w:val="20"/>
        </w:rPr>
        <w:t xml:space="preserve">e similares, entendidas como despesas de contrapartida obrigatória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;</w:t>
      </w:r>
    </w:p>
    <w:p w14:paraId="467607FD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BAA9412" w14:textId="561CC62D" w:rsidR="00AF5D05" w:rsidRDefault="001E0BFF" w:rsidP="00CD52C7">
      <w:pPr>
        <w:jc w:val="both"/>
        <w:rPr>
          <w:rFonts w:ascii="Bookman Old Style" w:hAnsi="Bookman Old Style"/>
          <w:bCs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ab/>
      </w:r>
      <w:r w:rsidR="00CD52C7">
        <w:rPr>
          <w:rFonts w:ascii="Bookman Old Style" w:hAnsi="Bookman Old Style"/>
          <w:b/>
          <w:sz w:val="20"/>
          <w:szCs w:val="20"/>
        </w:rPr>
        <w:t>d</w:t>
      </w:r>
      <w:r w:rsidRPr="000734C5">
        <w:rPr>
          <w:rFonts w:ascii="Bookman Old Style" w:hAnsi="Bookman Old Style"/>
          <w:b/>
          <w:sz w:val="20"/>
          <w:szCs w:val="20"/>
        </w:rPr>
        <w:t>)-</w:t>
      </w:r>
      <w:r w:rsidRPr="00CD52C7">
        <w:rPr>
          <w:rFonts w:ascii="Bookman Old Style" w:hAnsi="Bookman Old Style"/>
          <w:bCs/>
          <w:sz w:val="20"/>
          <w:szCs w:val="20"/>
        </w:rPr>
        <w:t xml:space="preserve"> </w:t>
      </w:r>
      <w:r w:rsidR="00AF5D05" w:rsidRPr="000734C5">
        <w:rPr>
          <w:rFonts w:ascii="Bookman Old Style" w:hAnsi="Bookman Old Style"/>
          <w:sz w:val="20"/>
          <w:szCs w:val="20"/>
        </w:rPr>
        <w:t xml:space="preserve">a alienação, cessão ou comodato dos </w:t>
      </w:r>
      <w:r w:rsidR="00AF5D05">
        <w:rPr>
          <w:rFonts w:ascii="Bookman Old Style" w:hAnsi="Bookman Old Style"/>
          <w:sz w:val="20"/>
          <w:szCs w:val="20"/>
        </w:rPr>
        <w:t>equipamentos e materiais permanentes adquiridos com recursos do presente convênio</w:t>
      </w:r>
      <w:r w:rsidR="00AF5D05" w:rsidRPr="000734C5">
        <w:rPr>
          <w:rFonts w:ascii="Bookman Old Style" w:hAnsi="Bookman Old Style"/>
          <w:sz w:val="20"/>
          <w:szCs w:val="20"/>
        </w:rPr>
        <w:t xml:space="preserve"> a parceiros eventualmente indicados no projeto apresentado ou a quaisquer outras entidades, bem como a sua instalação fora das dependências da universidade e dos laboratórios indicados no Plano de Trabalho aprovado pelos partícipes no proce</w:t>
      </w:r>
      <w:r w:rsidR="00A55575">
        <w:rPr>
          <w:rFonts w:ascii="Bookman Old Style" w:hAnsi="Bookman Old Style"/>
          <w:sz w:val="20"/>
          <w:szCs w:val="20"/>
        </w:rPr>
        <w:t xml:space="preserve">sso </w:t>
      </w:r>
      <w:r w:rsidR="00A55575">
        <w:rPr>
          <w:rFonts w:ascii="Bookman Old Style" w:hAnsi="Bookman Old Style"/>
          <w:sz w:val="20"/>
          <w:szCs w:val="20"/>
          <w:highlight w:val="yellow"/>
        </w:rPr>
        <w:t>nº 21/2500 - 0000118-3</w:t>
      </w:r>
      <w:r w:rsidR="00AF5D05">
        <w:rPr>
          <w:rFonts w:ascii="Bookman Old Style" w:hAnsi="Bookman Old Style"/>
          <w:sz w:val="20"/>
          <w:szCs w:val="20"/>
        </w:rPr>
        <w:t xml:space="preserve">, salvo expressa </w:t>
      </w:r>
      <w:r w:rsidR="00B07688">
        <w:rPr>
          <w:rFonts w:ascii="Bookman Old Style" w:hAnsi="Bookman Old Style"/>
          <w:sz w:val="20"/>
          <w:szCs w:val="20"/>
        </w:rPr>
        <w:t xml:space="preserve">e prévia </w:t>
      </w:r>
      <w:r w:rsidR="00AF5D05">
        <w:rPr>
          <w:rFonts w:ascii="Bookman Old Style" w:hAnsi="Bookman Old Style"/>
          <w:sz w:val="20"/>
          <w:szCs w:val="20"/>
        </w:rPr>
        <w:t>autorização da SICT ratificada pela CAGE;</w:t>
      </w:r>
    </w:p>
    <w:p w14:paraId="5EB65935" w14:textId="77777777" w:rsidR="00AF5D05" w:rsidRDefault="00AF5D05" w:rsidP="00CD52C7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3FAF5E07" w14:textId="1D1004EA" w:rsidR="00CD52C7" w:rsidRDefault="00AF5D05" w:rsidP="00AF5D05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e)-</w:t>
      </w:r>
      <w:proofErr w:type="gram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="00CD52C7" w:rsidRPr="00CD52C7">
        <w:rPr>
          <w:rFonts w:ascii="Bookman Old Style" w:hAnsi="Bookman Old Style"/>
          <w:bCs/>
          <w:sz w:val="20"/>
          <w:szCs w:val="20"/>
        </w:rPr>
        <w:t xml:space="preserve">o aproveitamento </w:t>
      </w:r>
      <w:r w:rsidR="00CD52C7">
        <w:rPr>
          <w:rFonts w:ascii="Bookman Old Style" w:hAnsi="Bookman Old Style"/>
          <w:bCs/>
          <w:sz w:val="20"/>
          <w:szCs w:val="20"/>
        </w:rPr>
        <w:t>de rendimentos de aplicação financeira para ampliação ou acréscimo de metas estabelecidas no plano de trabalho;</w:t>
      </w:r>
    </w:p>
    <w:p w14:paraId="7C07EB35" w14:textId="56D74896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1C0897E8" w14:textId="36435A40" w:rsidR="00CD52C7" w:rsidRDefault="00AF5D05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f</w:t>
      </w:r>
      <w:r w:rsidR="00CD52C7" w:rsidRPr="00CD52C7">
        <w:rPr>
          <w:rFonts w:ascii="Bookman Old Style" w:hAnsi="Bookman Old Style"/>
          <w:b/>
          <w:sz w:val="20"/>
          <w:szCs w:val="20"/>
        </w:rPr>
        <w:t>)-</w:t>
      </w:r>
      <w:proofErr w:type="gramEnd"/>
      <w:r w:rsidR="00CD52C7" w:rsidRPr="00CD52C7">
        <w:rPr>
          <w:rFonts w:ascii="Bookman Old Style" w:hAnsi="Bookman Old Style"/>
          <w:b/>
          <w:sz w:val="20"/>
          <w:szCs w:val="20"/>
        </w:rPr>
        <w:t xml:space="preserve"> </w:t>
      </w:r>
      <w:r w:rsidR="00CD52C7">
        <w:rPr>
          <w:rFonts w:ascii="Bookman Old Style" w:hAnsi="Bookman Old Style"/>
          <w:bCs/>
          <w:sz w:val="20"/>
          <w:szCs w:val="20"/>
        </w:rPr>
        <w:t>a aquisição de bens móveis usados;</w:t>
      </w:r>
    </w:p>
    <w:p w14:paraId="7BC0A668" w14:textId="3F24AC71" w:rsidR="00CD52C7" w:rsidRDefault="00CD52C7" w:rsidP="001E0BFF">
      <w:pPr>
        <w:ind w:firstLine="708"/>
        <w:jc w:val="both"/>
        <w:rPr>
          <w:rFonts w:ascii="Bookman Old Style" w:hAnsi="Bookman Old Style"/>
          <w:bCs/>
          <w:sz w:val="20"/>
          <w:szCs w:val="20"/>
        </w:rPr>
      </w:pPr>
    </w:p>
    <w:p w14:paraId="5BFBD028" w14:textId="3AF18708" w:rsidR="001E0BFF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g)</w:t>
      </w:r>
      <w:r w:rsidR="00CD52C7">
        <w:rPr>
          <w:rFonts w:ascii="Bookman Old Style" w:hAnsi="Bookman Old Style"/>
          <w:b/>
          <w:sz w:val="20"/>
          <w:szCs w:val="20"/>
        </w:rPr>
        <w:t>-</w:t>
      </w:r>
      <w:proofErr w:type="gramEnd"/>
      <w:r w:rsidR="00CD52C7">
        <w:rPr>
          <w:rFonts w:ascii="Bookman Old Style" w:hAnsi="Bookman Old Style"/>
          <w:b/>
          <w:sz w:val="20"/>
          <w:szCs w:val="20"/>
        </w:rPr>
        <w:t xml:space="preserve"> </w:t>
      </w:r>
      <w:r w:rsidR="000B2E14" w:rsidRPr="000734C5">
        <w:rPr>
          <w:rFonts w:ascii="Bookman Old Style" w:hAnsi="Bookman Old Style"/>
          <w:bCs/>
          <w:sz w:val="20"/>
          <w:szCs w:val="20"/>
          <w:u w:val="single"/>
        </w:rPr>
        <w:t>SE HOUVER MISSÕES/VIAGENS</w:t>
      </w:r>
      <w:r w:rsidR="000B2E14" w:rsidRPr="00393864">
        <w:rPr>
          <w:rFonts w:ascii="Bookman Old Style" w:hAnsi="Bookman Old Style"/>
          <w:bCs/>
          <w:sz w:val="20"/>
          <w:szCs w:val="20"/>
        </w:rPr>
        <w:t xml:space="preserve"> - </w:t>
      </w:r>
      <w:r w:rsidR="00393864" w:rsidRPr="00393864">
        <w:rPr>
          <w:rFonts w:ascii="Bookman Old Style" w:hAnsi="Bookman Old Style"/>
          <w:bCs/>
          <w:sz w:val="20"/>
          <w:szCs w:val="20"/>
        </w:rPr>
        <w:t xml:space="preserve"> a </w:t>
      </w:r>
      <w:r w:rsidR="000B2E14" w:rsidRPr="000734C5">
        <w:rPr>
          <w:rFonts w:ascii="Bookman Old Style" w:hAnsi="Bookman Old Style"/>
          <w:bCs/>
          <w:sz w:val="20"/>
          <w:szCs w:val="20"/>
        </w:rPr>
        <w:t xml:space="preserve">realização de </w:t>
      </w:r>
      <w:r w:rsidR="001E0BFF" w:rsidRPr="000734C5">
        <w:rPr>
          <w:rFonts w:ascii="Bookman Old Style" w:hAnsi="Bookman Old Style"/>
          <w:sz w:val="20"/>
          <w:szCs w:val="20"/>
        </w:rPr>
        <w:t xml:space="preserve">meras visitas técnicas, com </w:t>
      </w:r>
      <w:r w:rsidR="00021A21">
        <w:rPr>
          <w:rFonts w:ascii="Bookman Old Style" w:hAnsi="Bookman Old Style"/>
          <w:sz w:val="20"/>
          <w:szCs w:val="20"/>
        </w:rPr>
        <w:t xml:space="preserve">aporte de recursos públicos para </w:t>
      </w:r>
      <w:r w:rsidR="001E0BFF" w:rsidRPr="000734C5">
        <w:rPr>
          <w:rFonts w:ascii="Bookman Old Style" w:hAnsi="Bookman Old Style"/>
          <w:sz w:val="20"/>
          <w:szCs w:val="20"/>
        </w:rPr>
        <w:t>preparação de missões/viagens, material de divulgação, honorários de agência de turismo, “</w:t>
      </w:r>
      <w:proofErr w:type="spellStart"/>
      <w:r w:rsidR="001E0BFF" w:rsidRPr="000734C5">
        <w:rPr>
          <w:rFonts w:ascii="Bookman Old Style" w:hAnsi="Bookman Old Style"/>
          <w:i/>
          <w:sz w:val="20"/>
          <w:szCs w:val="20"/>
        </w:rPr>
        <w:t>coffee</w:t>
      </w:r>
      <w:proofErr w:type="spellEnd"/>
      <w:r w:rsidR="001E0BFF" w:rsidRPr="000734C5">
        <w:rPr>
          <w:rFonts w:ascii="Bookman Old Style" w:hAnsi="Bookman Old Style"/>
          <w:i/>
          <w:sz w:val="20"/>
          <w:szCs w:val="20"/>
        </w:rPr>
        <w:t xml:space="preserve"> break”, </w:t>
      </w:r>
      <w:r w:rsidR="001E0BFF" w:rsidRPr="000734C5">
        <w:rPr>
          <w:rFonts w:ascii="Bookman Old Style" w:hAnsi="Bookman Old Style"/>
          <w:sz w:val="20"/>
          <w:szCs w:val="20"/>
        </w:rPr>
        <w:t xml:space="preserve">coquetéis ou refeições para convidados/palestrantes, bem como </w:t>
      </w:r>
      <w:r w:rsidR="00021A21">
        <w:rPr>
          <w:rFonts w:ascii="Bookman Old Style" w:hAnsi="Bookman Old Style"/>
          <w:sz w:val="20"/>
          <w:szCs w:val="20"/>
        </w:rPr>
        <w:t xml:space="preserve">com </w:t>
      </w:r>
      <w:r w:rsidR="001E0BFF" w:rsidRPr="000734C5">
        <w:rPr>
          <w:rFonts w:ascii="Bookman Old Style" w:hAnsi="Bookman Old Style"/>
          <w:sz w:val="20"/>
          <w:szCs w:val="20"/>
        </w:rPr>
        <w:t>a locação de espaços, equipamentos ou veículos específicos para o deslocamento d</w:t>
      </w:r>
      <w:r w:rsidR="00CD52C7">
        <w:rPr>
          <w:rFonts w:ascii="Bookman Old Style" w:hAnsi="Bookman Old Style"/>
          <w:sz w:val="20"/>
          <w:szCs w:val="20"/>
        </w:rPr>
        <w:t>e convidados/palestrantes ou d</w:t>
      </w:r>
      <w:r w:rsidR="001E0BFF" w:rsidRPr="000734C5">
        <w:rPr>
          <w:rFonts w:ascii="Bookman Old Style" w:hAnsi="Bookman Old Style"/>
          <w:sz w:val="20"/>
          <w:szCs w:val="20"/>
        </w:rPr>
        <w:t>os integrantes das</w:t>
      </w:r>
      <w:r w:rsidR="00CD52C7" w:rsidRPr="000734C5">
        <w:rPr>
          <w:rFonts w:ascii="Bookman Old Style" w:hAnsi="Bookman Old Style"/>
          <w:sz w:val="20"/>
          <w:szCs w:val="20"/>
        </w:rPr>
        <w:t xml:space="preserve"> missões/viagens</w:t>
      </w:r>
      <w:r w:rsidR="001E0BFF" w:rsidRPr="000734C5">
        <w:rPr>
          <w:rFonts w:ascii="Bookman Old Style" w:hAnsi="Bookman Old Style"/>
          <w:sz w:val="20"/>
          <w:szCs w:val="20"/>
        </w:rPr>
        <w:t>;</w:t>
      </w:r>
    </w:p>
    <w:p w14:paraId="52948299" w14:textId="26631641" w:rsidR="00CD52C7" w:rsidRDefault="00CD52C7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</w:p>
    <w:p w14:paraId="666D6F7D" w14:textId="798122FE" w:rsidR="001E0BFF" w:rsidRPr="000734C5" w:rsidRDefault="00AF5D05" w:rsidP="001E0BFF">
      <w:pPr>
        <w:ind w:firstLine="708"/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b/>
          <w:bCs/>
          <w:sz w:val="20"/>
          <w:szCs w:val="20"/>
          <w:u w:val="single"/>
        </w:rPr>
        <w:t>h</w:t>
      </w:r>
      <w:r w:rsidR="00CD52C7">
        <w:rPr>
          <w:rFonts w:ascii="Bookman Old Style" w:hAnsi="Bookman Old Style"/>
          <w:b/>
          <w:bCs/>
          <w:sz w:val="20"/>
          <w:szCs w:val="20"/>
          <w:u w:val="single"/>
        </w:rPr>
        <w:t>)-</w:t>
      </w:r>
      <w:proofErr w:type="gramEnd"/>
      <w:r w:rsidR="00CD52C7">
        <w:rPr>
          <w:rFonts w:ascii="Bookman Old Style" w:hAnsi="Bookman Old Style"/>
          <w:b/>
          <w:bCs/>
          <w:sz w:val="20"/>
          <w:szCs w:val="20"/>
          <w:u w:val="single"/>
        </w:rPr>
        <w:t xml:space="preserve"> </w:t>
      </w:r>
      <w:r w:rsidR="001E0BFF" w:rsidRPr="000734C5">
        <w:rPr>
          <w:rFonts w:ascii="Bookman Old Style" w:hAnsi="Bookman Old Style"/>
          <w:sz w:val="20"/>
          <w:szCs w:val="20"/>
          <w:u w:val="single"/>
        </w:rPr>
        <w:t>SE HOUVER PASSAGENS/HOSPEDAGEM:</w:t>
      </w:r>
      <w:r w:rsidR="001E0BFF" w:rsidRPr="000734C5">
        <w:rPr>
          <w:rFonts w:ascii="Bookman Old Style" w:hAnsi="Bookman Old Style"/>
          <w:sz w:val="20"/>
          <w:szCs w:val="20"/>
        </w:rPr>
        <w:t xml:space="preserve"> apoio a </w:t>
      </w:r>
      <w:r w:rsidR="00021A21">
        <w:rPr>
          <w:rFonts w:ascii="Bookman Old Style" w:hAnsi="Bookman Old Style"/>
          <w:sz w:val="20"/>
          <w:szCs w:val="20"/>
        </w:rPr>
        <w:t xml:space="preserve">viagens para participação em </w:t>
      </w:r>
      <w:r w:rsidR="001E0BFF" w:rsidRPr="000734C5">
        <w:rPr>
          <w:rFonts w:ascii="Bookman Old Style" w:hAnsi="Bookman Old Style"/>
          <w:sz w:val="20"/>
          <w:szCs w:val="20"/>
        </w:rPr>
        <w:t>atividades que não envolvam treinamento ou capacitação.</w:t>
      </w:r>
    </w:p>
    <w:p w14:paraId="0F5AE9E7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2E971769" w14:textId="35B96FE2" w:rsidR="00021A21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lastRenderedPageBreak/>
        <w:t xml:space="preserve">PARÁGRAFO ÚNICO: </w:t>
      </w:r>
      <w:r w:rsidR="00021A21">
        <w:rPr>
          <w:rFonts w:ascii="Bookman Old Style" w:hAnsi="Bookman Old Style"/>
          <w:sz w:val="20"/>
          <w:szCs w:val="20"/>
        </w:rPr>
        <w:t>C</w:t>
      </w:r>
      <w:r w:rsidRPr="000734C5">
        <w:rPr>
          <w:rFonts w:ascii="Bookman Old Style" w:hAnsi="Bookman Old Style"/>
          <w:sz w:val="20"/>
          <w:szCs w:val="20"/>
        </w:rPr>
        <w:t xml:space="preserve">aso o projeto seja desenvolvido em parceria com o </w:t>
      </w:r>
      <w:r w:rsidR="00AF5D05">
        <w:rPr>
          <w:rFonts w:ascii="Bookman Old Style" w:hAnsi="Bookman Old Style"/>
          <w:sz w:val="20"/>
          <w:szCs w:val="20"/>
        </w:rPr>
        <w:t>s</w:t>
      </w:r>
      <w:r w:rsidRPr="000734C5">
        <w:rPr>
          <w:rFonts w:ascii="Bookman Old Style" w:hAnsi="Bookman Old Style"/>
          <w:sz w:val="20"/>
          <w:szCs w:val="20"/>
        </w:rPr>
        <w:t xml:space="preserve">etor </w:t>
      </w:r>
      <w:r w:rsidR="00AF5D05">
        <w:rPr>
          <w:rFonts w:ascii="Bookman Old Style" w:hAnsi="Bookman Old Style"/>
          <w:sz w:val="20"/>
          <w:szCs w:val="20"/>
        </w:rPr>
        <w:t>p</w:t>
      </w:r>
      <w:r w:rsidRPr="000734C5">
        <w:rPr>
          <w:rFonts w:ascii="Bookman Old Style" w:hAnsi="Bookman Old Style"/>
          <w:sz w:val="20"/>
          <w:szCs w:val="20"/>
        </w:rPr>
        <w:t>rodutivo a entidade parceira não poderá ser fornecedora de qua</w:t>
      </w:r>
      <w:r w:rsidR="004155E3">
        <w:rPr>
          <w:rFonts w:ascii="Bookman Old Style" w:hAnsi="Bookman Old Style"/>
          <w:sz w:val="20"/>
          <w:szCs w:val="20"/>
        </w:rPr>
        <w:t>isquer</w:t>
      </w:r>
      <w:r w:rsidRPr="000734C5">
        <w:rPr>
          <w:rFonts w:ascii="Bookman Old Style" w:hAnsi="Bookman Old Style"/>
          <w:sz w:val="20"/>
          <w:szCs w:val="20"/>
        </w:rPr>
        <w:t xml:space="preserve"> produtos ou serviços necessários ao projeto mediante pagamento, nem possuir </w:t>
      </w:r>
    </w:p>
    <w:p w14:paraId="2DCBEE14" w14:textId="1CB032BC" w:rsidR="001E0BFF" w:rsidRPr="000734C5" w:rsidRDefault="001E0BFF" w:rsidP="001E0BFF">
      <w:pPr>
        <w:ind w:left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vínculo institucional com integrantes do quadro funcional da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, ou com quem na mesma esteja em exercício. </w:t>
      </w:r>
    </w:p>
    <w:p w14:paraId="037940B9" w14:textId="708417FC" w:rsidR="001E0BFF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B4A94F" w14:textId="77777777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6D02D10" w14:textId="77777777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SEGUNDA: PREVENÇÃO DE FRAUDE E CORRUPÇÃO </w:t>
      </w:r>
    </w:p>
    <w:p w14:paraId="457039E5" w14:textId="77777777" w:rsidR="001E0BFF" w:rsidRPr="000734C5" w:rsidRDefault="001E0BFF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UNIVERSIDADE </w:t>
      </w:r>
      <w:r w:rsidRPr="000734C5">
        <w:rPr>
          <w:rFonts w:ascii="Bookman Old Style" w:hAnsi="Bookman Old Style"/>
          <w:sz w:val="20"/>
          <w:szCs w:val="20"/>
        </w:rPr>
        <w:t>deve observar e exigir de seus fornecedores e subcontratados, se admitida subcontratação, o mais alto padrão de ética e eficiência durante todo o processo de execução do objeto do presente convênio.</w:t>
      </w:r>
    </w:p>
    <w:p w14:paraId="6068943A" w14:textId="187D8151" w:rsidR="001E0BFF" w:rsidRPr="000734C5" w:rsidRDefault="00623EA3" w:rsidP="001E0BFF">
      <w:pPr>
        <w:ind w:firstLine="85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D</w:t>
      </w:r>
      <w:r w:rsidR="001E0BFF" w:rsidRPr="000734C5">
        <w:rPr>
          <w:rFonts w:ascii="Bookman Old Style" w:hAnsi="Bookman Old Style"/>
          <w:sz w:val="20"/>
          <w:szCs w:val="20"/>
        </w:rPr>
        <w:t xml:space="preserve">everão ser atendidas pela </w:t>
      </w:r>
      <w:r w:rsidR="001E0BFF"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a legislação nacional</w:t>
      </w:r>
      <w:r w:rsidRPr="000734C5">
        <w:rPr>
          <w:rFonts w:ascii="Bookman Old Style" w:hAnsi="Bookman Old Style"/>
          <w:sz w:val="20"/>
          <w:szCs w:val="20"/>
        </w:rPr>
        <w:t xml:space="preserve"> definidora de</w:t>
      </w:r>
      <w:r w:rsidR="001E0BFF" w:rsidRPr="000734C5">
        <w:rPr>
          <w:rFonts w:ascii="Bookman Old Style" w:hAnsi="Bookman Old Style"/>
          <w:sz w:val="20"/>
          <w:szCs w:val="20"/>
        </w:rPr>
        <w:t xml:space="preserve"> regras específicas para prevenir e combater fraudes e corrupção que possam ocorrer no contexto do uso de recursos durante a preparação e execução do(s) projeto(s) apoiado(s). </w:t>
      </w:r>
    </w:p>
    <w:p w14:paraId="270B4E76" w14:textId="77777777" w:rsidR="001E0BFF" w:rsidRPr="000734C5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77CDD317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PRIMEIRO - </w:t>
      </w:r>
      <w:r w:rsidRPr="000734C5">
        <w:rPr>
          <w:rFonts w:ascii="Bookman Old Style" w:hAnsi="Bookman Old Style"/>
          <w:sz w:val="20"/>
          <w:szCs w:val="20"/>
        </w:rPr>
        <w:t>Para os propósitos desta cláusula, definem-se as seguintes práticas:</w:t>
      </w:r>
    </w:p>
    <w:p w14:paraId="514CED02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 e/ou convênio;</w:t>
      </w:r>
    </w:p>
    <w:p w14:paraId="0F2D4D95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5805F72A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b) “prática fraudulenta”: a falsificação ou omissão dos fatos, com o objetivo de influenciar o processo de licitação ou de execução de contrato e/ou convênio;</w:t>
      </w:r>
    </w:p>
    <w:p w14:paraId="77E7DC46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14FA575A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não-competitivos;</w:t>
      </w:r>
    </w:p>
    <w:p w14:paraId="62F5DD27" w14:textId="260606F9" w:rsidR="001E0BFF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0D32099F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 e/ou convênio.</w:t>
      </w:r>
    </w:p>
    <w:p w14:paraId="53A7D4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</w:p>
    <w:p w14:paraId="6883C41F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e) “prática obstrutiva”: (I) destruir, falsificar, alterar ou ocultar provas em inspeções ou fazer declarações falsas a auditores e/ou a representantes do Estado, com o objetivo de impedir materialmente a apuração de alegações de prática prevista acima e/ou ameaçar perseguir ou intimidar qualquer parte interessada para impedi-la de mostrar seu conhecimento sobre assuntos relevantes à investigação ou ao seu prosseguimento; (II) atos cuja intenção seja impedir materialmente o exercício do direito de promover inspeção ou auditoria.</w:t>
      </w:r>
    </w:p>
    <w:p w14:paraId="2207CA2E" w14:textId="77777777" w:rsidR="001E0BFF" w:rsidRPr="000734C5" w:rsidRDefault="001E0BFF" w:rsidP="001E0BFF">
      <w:pPr>
        <w:ind w:left="1425"/>
        <w:jc w:val="both"/>
        <w:rPr>
          <w:rFonts w:ascii="Bookman Old Style" w:hAnsi="Bookman Old Style"/>
          <w:b/>
          <w:sz w:val="20"/>
          <w:szCs w:val="20"/>
        </w:rPr>
      </w:pPr>
    </w:p>
    <w:p w14:paraId="527E898F" w14:textId="283E02CA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PARÁGRAFO SEGUNDO: </w:t>
      </w:r>
      <w:r w:rsidRPr="000734C5">
        <w:rPr>
          <w:rFonts w:ascii="Bookman Old Style" w:hAnsi="Bookman Old Style"/>
          <w:sz w:val="20"/>
          <w:szCs w:val="20"/>
        </w:rPr>
        <w:t xml:space="preserve">Considerando os propósitos desta cláusula, na hipótese do presente convênio </w:t>
      </w:r>
      <w:r w:rsidR="00623EA3" w:rsidRPr="000734C5">
        <w:rPr>
          <w:rFonts w:ascii="Bookman Old Style" w:hAnsi="Bookman Old Style"/>
          <w:sz w:val="20"/>
          <w:szCs w:val="20"/>
        </w:rPr>
        <w:t xml:space="preserve">futuramente </w:t>
      </w:r>
      <w:r w:rsidRPr="000734C5">
        <w:rPr>
          <w:rFonts w:ascii="Bookman Old Style" w:hAnsi="Bookman Old Style"/>
          <w:sz w:val="20"/>
          <w:szCs w:val="20"/>
        </w:rPr>
        <w:t xml:space="preserve">vir a se tornar elegível para financiamento </w:t>
      </w:r>
      <w:r w:rsidR="00623EA3" w:rsidRPr="000734C5">
        <w:rPr>
          <w:rFonts w:ascii="Bookman Old Style" w:hAnsi="Bookman Old Style"/>
          <w:sz w:val="20"/>
          <w:szCs w:val="20"/>
        </w:rPr>
        <w:t xml:space="preserve">no âmbito </w:t>
      </w:r>
      <w:r w:rsidRPr="000734C5">
        <w:rPr>
          <w:rFonts w:ascii="Bookman Old Style" w:hAnsi="Bookman Old Style"/>
          <w:sz w:val="20"/>
          <w:szCs w:val="20"/>
        </w:rPr>
        <w:t xml:space="preserve">do Banco Mundial, mediante adiantamento ou reembolso, 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concorda e autoriza que o referido organismo financeiro e/ou pessoas ele formalmente indicadas possam inspecionar e/ou auditar o local de execução do convênio e todos os documentos, contas e registros relacionados a procedimentos licitatórios e à execução das atividades do mesmo decorrentes.</w:t>
      </w:r>
    </w:p>
    <w:p w14:paraId="5B701A93" w14:textId="77777777" w:rsidR="001E0BFF" w:rsidRPr="000734C5" w:rsidRDefault="001E0BFF" w:rsidP="001E0BFF">
      <w:pPr>
        <w:ind w:left="1140"/>
        <w:jc w:val="both"/>
        <w:rPr>
          <w:rFonts w:ascii="Bookman Old Style" w:hAnsi="Bookman Old Style"/>
          <w:sz w:val="20"/>
          <w:szCs w:val="20"/>
        </w:rPr>
      </w:pPr>
    </w:p>
    <w:p w14:paraId="76B85B41" w14:textId="46BE58B2" w:rsidR="001E0BFF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sz w:val="20"/>
          <w:szCs w:val="20"/>
        </w:rPr>
      </w:pPr>
    </w:p>
    <w:p w14:paraId="7A7F9984" w14:textId="28F2CF9A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 TERCEIRA: RELATÓRIOS ESPECIAIS DE ACOMPANHAMENTO DA EXECUÇÃO</w:t>
      </w:r>
    </w:p>
    <w:p w14:paraId="77EB2276" w14:textId="2AF1D3CB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A </w:t>
      </w: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UNIVERSIDADE </w:t>
      </w:r>
      <w:r w:rsidRPr="000734C5">
        <w:rPr>
          <w:rFonts w:ascii="Bookman Old Style" w:hAnsi="Bookman Old Style"/>
          <w:sz w:val="20"/>
          <w:szCs w:val="20"/>
        </w:rPr>
        <w:t>deverá encaminhar</w:t>
      </w:r>
      <w:r w:rsidR="004155E3">
        <w:rPr>
          <w:rFonts w:ascii="Bookman Old Style" w:hAnsi="Bookman Old Style"/>
          <w:sz w:val="20"/>
          <w:szCs w:val="20"/>
        </w:rPr>
        <w:t xml:space="preserve"> à </w:t>
      </w:r>
      <w:r w:rsidR="00E318A8" w:rsidRPr="000734C5">
        <w:rPr>
          <w:rFonts w:ascii="Bookman Old Style" w:hAnsi="Bookman Old Style"/>
          <w:sz w:val="20"/>
          <w:szCs w:val="20"/>
        </w:rPr>
        <w:t>S</w:t>
      </w:r>
      <w:r w:rsidR="004155E3">
        <w:rPr>
          <w:rFonts w:ascii="Bookman Old Style" w:hAnsi="Bookman Old Style"/>
          <w:sz w:val="20"/>
          <w:szCs w:val="20"/>
        </w:rPr>
        <w:t xml:space="preserve">ECRETARIA DE </w:t>
      </w:r>
      <w:r w:rsidR="00806DB5">
        <w:rPr>
          <w:rFonts w:ascii="Bookman Old Style" w:hAnsi="Bookman Old Style"/>
          <w:sz w:val="20"/>
          <w:szCs w:val="20"/>
        </w:rPr>
        <w:t>INOVAÇÃO</w:t>
      </w:r>
      <w:r w:rsidR="004155E3">
        <w:rPr>
          <w:rFonts w:ascii="Bookman Old Style" w:hAnsi="Bookman Old Style"/>
          <w:sz w:val="20"/>
          <w:szCs w:val="20"/>
        </w:rPr>
        <w:t>, CIÊNCIA E TECNOLOGIA</w:t>
      </w:r>
      <w:r w:rsidR="009D73FE">
        <w:rPr>
          <w:rFonts w:ascii="Bookman Old Style" w:hAnsi="Bookman Old Style"/>
          <w:sz w:val="20"/>
          <w:szCs w:val="20"/>
        </w:rPr>
        <w:t xml:space="preserve">, sempre que por esta solicitados, </w:t>
      </w:r>
      <w:r w:rsidRPr="000734C5">
        <w:rPr>
          <w:rFonts w:ascii="Bookman Old Style" w:hAnsi="Bookman Old Style"/>
          <w:sz w:val="20"/>
          <w:szCs w:val="20"/>
        </w:rPr>
        <w:t xml:space="preserve">RELATÓRIOS ESPECIAIS DE ACOMPANHAMENTO E EXECUÇÃO </w:t>
      </w:r>
      <w:r w:rsidR="004155E3">
        <w:rPr>
          <w:rFonts w:ascii="Bookman Old Style" w:hAnsi="Bookman Old Style"/>
          <w:sz w:val="20"/>
          <w:szCs w:val="20"/>
        </w:rPr>
        <w:t>pertinentes às</w:t>
      </w:r>
      <w:r w:rsidRPr="000734C5">
        <w:rPr>
          <w:rFonts w:ascii="Bookman Old Style" w:hAnsi="Bookman Old Style"/>
          <w:sz w:val="20"/>
          <w:szCs w:val="20"/>
        </w:rPr>
        <w:t xml:space="preserve"> atividades </w:t>
      </w:r>
      <w:r w:rsidR="004155E3">
        <w:rPr>
          <w:rFonts w:ascii="Bookman Old Style" w:hAnsi="Bookman Old Style"/>
          <w:sz w:val="20"/>
          <w:szCs w:val="20"/>
        </w:rPr>
        <w:t>d</w:t>
      </w:r>
      <w:r w:rsidRPr="000734C5">
        <w:rPr>
          <w:rFonts w:ascii="Bookman Old Style" w:hAnsi="Bookman Old Style"/>
          <w:sz w:val="20"/>
          <w:szCs w:val="20"/>
        </w:rPr>
        <w:t>o Projeto referido na Cláusula Primeira, observando prazos e modelos a serem definidos pel</w:t>
      </w:r>
      <w:r w:rsidR="00623EA3" w:rsidRPr="000734C5">
        <w:rPr>
          <w:rFonts w:ascii="Bookman Old Style" w:hAnsi="Bookman Old Style"/>
          <w:sz w:val="20"/>
          <w:szCs w:val="20"/>
        </w:rPr>
        <w:t xml:space="preserve">a </w:t>
      </w:r>
      <w:r w:rsidR="004155E3">
        <w:rPr>
          <w:rFonts w:ascii="Bookman Old Style" w:hAnsi="Bookman Old Style"/>
          <w:sz w:val="20"/>
          <w:szCs w:val="20"/>
        </w:rPr>
        <w:t>Pasta</w:t>
      </w:r>
      <w:r w:rsidR="00623EA3" w:rsidRPr="000734C5">
        <w:rPr>
          <w:rFonts w:ascii="Bookman Old Style" w:hAnsi="Bookman Old Style"/>
          <w:sz w:val="20"/>
          <w:szCs w:val="20"/>
        </w:rPr>
        <w:t xml:space="preserve"> e por Instruções Normativas da CAGE -</w:t>
      </w:r>
      <w:r w:rsidRPr="000734C5">
        <w:rPr>
          <w:rFonts w:ascii="Bookman Old Style" w:hAnsi="Bookman Old Style"/>
          <w:sz w:val="20"/>
          <w:szCs w:val="20"/>
        </w:rPr>
        <w:t xml:space="preserve"> Contadoria e Auditoria Geral do Estado do Rio Grande do Sul.</w:t>
      </w:r>
    </w:p>
    <w:p w14:paraId="1295F4D8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1DDEAC35" w14:textId="77777777" w:rsidR="001E0BFF" w:rsidRPr="000734C5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02812767" w14:textId="446176F2" w:rsidR="001E0BFF" w:rsidRPr="000734C5" w:rsidRDefault="001E0BFF" w:rsidP="001E0BFF">
      <w:pPr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 xml:space="preserve">CLÁUSULA DÉCIMA </w:t>
      </w:r>
      <w:r w:rsidR="00623EA3" w:rsidRPr="000734C5">
        <w:rPr>
          <w:rFonts w:ascii="Bookman Old Style" w:hAnsi="Bookman Old Style"/>
          <w:b/>
          <w:sz w:val="20"/>
          <w:szCs w:val="20"/>
        </w:rPr>
        <w:t>QUARTA</w:t>
      </w:r>
      <w:r w:rsidRPr="000734C5">
        <w:rPr>
          <w:rFonts w:ascii="Bookman Old Style" w:hAnsi="Bookman Old Style"/>
          <w:b/>
          <w:sz w:val="20"/>
          <w:szCs w:val="20"/>
        </w:rPr>
        <w:t>: SANÇÕES</w:t>
      </w:r>
    </w:p>
    <w:p w14:paraId="2FD14C19" w14:textId="77777777" w:rsidR="001E0BFF" w:rsidRPr="000734C5" w:rsidRDefault="001E0BFF" w:rsidP="001E0BFF">
      <w:pPr>
        <w:tabs>
          <w:tab w:val="left" w:pos="2115"/>
        </w:tabs>
        <w:jc w:val="both"/>
        <w:rPr>
          <w:rFonts w:ascii="Bookman Old Style" w:hAnsi="Bookman Old Style"/>
          <w:sz w:val="20"/>
          <w:szCs w:val="20"/>
        </w:rPr>
      </w:pPr>
    </w:p>
    <w:p w14:paraId="0B611EF9" w14:textId="77777777" w:rsidR="001E0BFF" w:rsidRPr="000734C5" w:rsidRDefault="001E0BFF" w:rsidP="001E0BFF">
      <w:pPr>
        <w:ind w:firstLine="141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O ESTADO poderá, garantida a prévia defesa, no caso de execução do presente instrumento em desacordo com o Plano de Trabalho e a legislação vigente, aplicar à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 xml:space="preserve"> as sanções de advertência, suspensão temporária ou declaração de inidoneidade, nos termos do artigo 87 da Lei 8.666/1993. </w:t>
      </w:r>
    </w:p>
    <w:p w14:paraId="27EDF04E" w14:textId="0BD7BFC5" w:rsidR="001E0BFF" w:rsidRDefault="001E0BFF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6EE4A901" w14:textId="55346D4B" w:rsidR="00806DB5" w:rsidRDefault="00806DB5" w:rsidP="001E0BFF">
      <w:pPr>
        <w:tabs>
          <w:tab w:val="left" w:pos="-4678"/>
          <w:tab w:val="left" w:pos="-4536"/>
        </w:tabs>
        <w:ind w:firstLine="1418"/>
        <w:jc w:val="both"/>
        <w:rPr>
          <w:rFonts w:ascii="Bookman Old Style" w:hAnsi="Bookman Old Style"/>
          <w:b/>
          <w:sz w:val="20"/>
          <w:szCs w:val="20"/>
        </w:rPr>
      </w:pPr>
    </w:p>
    <w:p w14:paraId="2708D53C" w14:textId="1827D023" w:rsidR="001E0BFF" w:rsidRPr="000734C5" w:rsidRDefault="001E0BFF" w:rsidP="001E0BFF">
      <w:pPr>
        <w:tabs>
          <w:tab w:val="left" w:pos="-4678"/>
          <w:tab w:val="left" w:pos="-4536"/>
        </w:tabs>
        <w:jc w:val="both"/>
        <w:rPr>
          <w:rFonts w:ascii="Bookman Old Style" w:hAnsi="Bookman Old Style"/>
          <w:b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CLÁUSULA DÉCIMA</w:t>
      </w:r>
      <w:r w:rsidR="00623EA3" w:rsidRPr="000734C5">
        <w:rPr>
          <w:rFonts w:ascii="Bookman Old Style" w:hAnsi="Bookman Old Style"/>
          <w:b/>
          <w:sz w:val="20"/>
          <w:szCs w:val="20"/>
        </w:rPr>
        <w:t xml:space="preserve"> QUINTA - </w:t>
      </w:r>
      <w:r w:rsidRPr="000734C5">
        <w:rPr>
          <w:rFonts w:ascii="Bookman Old Style" w:hAnsi="Bookman Old Style"/>
          <w:b/>
          <w:sz w:val="20"/>
          <w:szCs w:val="20"/>
        </w:rPr>
        <w:t>VALIDADE, ALTERAÇÃO, DENÚNCIA E RES</w:t>
      </w:r>
      <w:r w:rsidRPr="000734C5">
        <w:rPr>
          <w:rFonts w:ascii="Bookman Old Style" w:hAnsi="Bookman Old Style"/>
          <w:b/>
          <w:sz w:val="20"/>
          <w:szCs w:val="20"/>
        </w:rPr>
        <w:softHyphen/>
        <w:t>CISÃO</w:t>
      </w:r>
    </w:p>
    <w:p w14:paraId="18E926A8" w14:textId="77777777" w:rsidR="001E0BFF" w:rsidRPr="000734C5" w:rsidRDefault="001E0BFF" w:rsidP="001E0BFF">
      <w:pPr>
        <w:tabs>
          <w:tab w:val="left" w:pos="720"/>
          <w:tab w:val="left" w:pos="1440"/>
          <w:tab w:val="left" w:pos="2160"/>
        </w:tabs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437CB5ED" w14:textId="10103296" w:rsidR="001E0BFF" w:rsidRPr="000734C5" w:rsidRDefault="001E0BFF" w:rsidP="000734C5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Este convênio vigorará pelo prazo de 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</w:t>
      </w:r>
      <w:r w:rsidRPr="000734C5">
        <w:rPr>
          <w:rFonts w:ascii="Bookman Old Style" w:hAnsi="Bookman Old Style"/>
          <w:sz w:val="20"/>
          <w:szCs w:val="20"/>
          <w:highlight w:val="yellow"/>
        </w:rPr>
        <w:t>(</w:t>
      </w:r>
      <w:r w:rsidR="00623EA3" w:rsidRPr="000734C5">
        <w:rPr>
          <w:rFonts w:ascii="Bookman Old Style" w:hAnsi="Bookman Old Style"/>
          <w:sz w:val="20"/>
          <w:szCs w:val="20"/>
          <w:highlight w:val="yellow"/>
        </w:rPr>
        <w:t>........................</w:t>
      </w:r>
      <w:r w:rsidR="00623EA3" w:rsidRPr="000734C5">
        <w:rPr>
          <w:rFonts w:ascii="Bookman Old Style" w:hAnsi="Bookman Old Style"/>
          <w:sz w:val="20"/>
          <w:szCs w:val="20"/>
        </w:rPr>
        <w:t xml:space="preserve">) </w:t>
      </w:r>
      <w:r w:rsidRPr="000734C5">
        <w:rPr>
          <w:rFonts w:ascii="Bookman Old Style" w:hAnsi="Bookman Old Style"/>
          <w:sz w:val="20"/>
          <w:szCs w:val="20"/>
        </w:rPr>
        <w:t>meses, passando</w:t>
      </w:r>
      <w:r w:rsidR="00536EA4">
        <w:rPr>
          <w:rFonts w:ascii="Bookman Old Style" w:hAnsi="Bookman Old Style"/>
          <w:sz w:val="20"/>
          <w:szCs w:val="20"/>
        </w:rPr>
        <w:t xml:space="preserve"> a vigorar e</w:t>
      </w:r>
      <w:r w:rsidRPr="000734C5">
        <w:rPr>
          <w:rFonts w:ascii="Bookman Old Style" w:hAnsi="Bookman Old Style"/>
          <w:sz w:val="20"/>
          <w:szCs w:val="20"/>
        </w:rPr>
        <w:t xml:space="preserve"> a ter eficácia a partir da data da publicação da respectiva súmula no Diário Oficial do Estado, providência que ficará sob a responsabilidade da SECRETARIA DE </w:t>
      </w:r>
      <w:r w:rsidR="00806DB5">
        <w:rPr>
          <w:rFonts w:ascii="Bookman Old Style" w:hAnsi="Bookman Old Style"/>
          <w:sz w:val="20"/>
          <w:szCs w:val="20"/>
        </w:rPr>
        <w:t>INOVAÇÃO</w:t>
      </w:r>
      <w:r w:rsidRPr="000734C5">
        <w:rPr>
          <w:rFonts w:ascii="Bookman Old Style" w:hAnsi="Bookman Old Style"/>
          <w:sz w:val="20"/>
          <w:szCs w:val="20"/>
        </w:rPr>
        <w:t>, CIÊNCIA E TECNOLOGIA.</w:t>
      </w:r>
    </w:p>
    <w:p w14:paraId="41C87E1F" w14:textId="599E7C60" w:rsidR="001E0BFF" w:rsidRPr="000734C5" w:rsidRDefault="00CF6D41" w:rsidP="00536EA4">
      <w:pPr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 </w:t>
      </w:r>
      <w:r w:rsidR="001E0BFF" w:rsidRPr="000734C5">
        <w:rPr>
          <w:rFonts w:ascii="Bookman Old Style" w:hAnsi="Bookman Old Style"/>
          <w:sz w:val="20"/>
          <w:szCs w:val="20"/>
        </w:rPr>
        <w:t>convênio poderá ser prorrogado e/ou mo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difi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cado, havendo concordância entre as partes, mediante Termo(s) Aditivo(s), bem como ser de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nunciado, a qual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quer tempo, mediante prévia e ex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pressa comunica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ção, por escrito, com antecedência mínima de 60 (sessenta) dias.</w:t>
      </w:r>
    </w:p>
    <w:p w14:paraId="34C85E5D" w14:textId="2009440F" w:rsidR="001E0BFF" w:rsidRPr="000734C5" w:rsidRDefault="00536EA4" w:rsidP="00536EA4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O</w:t>
      </w:r>
      <w:r w:rsidR="001E0BFF" w:rsidRPr="000734C5">
        <w:rPr>
          <w:rFonts w:ascii="Bookman Old Style" w:hAnsi="Bookman Old Style"/>
          <w:sz w:val="20"/>
          <w:szCs w:val="20"/>
        </w:rPr>
        <w:t>correndo o inadimplemento de qualquer das con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dições previstas neste instrumento ou utilização de recursos em desa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cordo com o Plano de Trabalho, será ele dado como rescin</w:t>
      </w:r>
      <w:r w:rsidR="001E0BFF" w:rsidRPr="000734C5">
        <w:rPr>
          <w:rFonts w:ascii="Bookman Old Style" w:hAnsi="Bookman Old Style"/>
          <w:sz w:val="20"/>
          <w:szCs w:val="20"/>
        </w:rPr>
        <w:softHyphen/>
        <w:t>dido, de pleno direito, independente de procedimentos prévios e formais.</w:t>
      </w:r>
    </w:p>
    <w:p w14:paraId="0A88EF62" w14:textId="77777777" w:rsidR="000734C5" w:rsidRDefault="000734C5" w:rsidP="001E0BFF">
      <w:pPr>
        <w:ind w:left="1418" w:firstLine="1417"/>
        <w:jc w:val="both"/>
        <w:rPr>
          <w:rFonts w:ascii="Bookman Old Style" w:hAnsi="Bookman Old Style"/>
          <w:b/>
          <w:sz w:val="20"/>
          <w:szCs w:val="20"/>
        </w:rPr>
      </w:pPr>
    </w:p>
    <w:p w14:paraId="05D8DB19" w14:textId="48D66FCF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PRIMEIRO:</w:t>
      </w:r>
      <w:r w:rsidRPr="000734C5">
        <w:rPr>
          <w:rFonts w:ascii="Bookman Old Style" w:hAnsi="Bookman Old Style"/>
          <w:sz w:val="20"/>
          <w:szCs w:val="20"/>
        </w:rPr>
        <w:t xml:space="preserve"> Constituem motivos para rescisão unilateral, a critério do ESTADO, a má execução ou inexecução do Convênio, que podem ser caracterizadas por: não cumprimento das metas fixadas ou a utilização dos recursos em desacordo com o Plano de Trabalho; verificação de informação falsa em documento apresentado pela </w:t>
      </w:r>
      <w:r w:rsidRPr="000734C5">
        <w:rPr>
          <w:rFonts w:ascii="Bookman Old Style" w:hAnsi="Bookman Old Style"/>
          <w:sz w:val="20"/>
          <w:szCs w:val="20"/>
          <w:highlight w:val="yellow"/>
        </w:rPr>
        <w:t>UNIVERSIDADE</w:t>
      </w:r>
      <w:r w:rsidRPr="000734C5">
        <w:rPr>
          <w:rFonts w:ascii="Bookman Old Style" w:hAnsi="Bookman Old Style"/>
          <w:sz w:val="20"/>
          <w:szCs w:val="20"/>
        </w:rPr>
        <w:t>; utilização dos bens adquiridos com recursos do Convênio em finalidade distinta ou para uso pessoal; não apresentação das contas nos prazos estabelecidos; não aprovação da prestação de contas parcial e, interesse público de conhecimento amplo, devidamente justificado pelo ESTADO.</w:t>
      </w:r>
    </w:p>
    <w:p w14:paraId="6B5A023B" w14:textId="77777777" w:rsidR="001E0BFF" w:rsidRPr="000734C5" w:rsidRDefault="001E0BFF" w:rsidP="001E0BFF">
      <w:pPr>
        <w:tabs>
          <w:tab w:val="left" w:pos="6165"/>
          <w:tab w:val="right" w:pos="8273"/>
        </w:tabs>
        <w:jc w:val="both"/>
        <w:rPr>
          <w:rFonts w:ascii="Bookman Old Style" w:hAnsi="Bookman Old Style"/>
          <w:sz w:val="20"/>
          <w:szCs w:val="20"/>
        </w:rPr>
      </w:pPr>
    </w:p>
    <w:p w14:paraId="77147B74" w14:textId="77777777" w:rsidR="001E0BFF" w:rsidRPr="000734C5" w:rsidRDefault="001E0BFF" w:rsidP="001E0BFF">
      <w:pPr>
        <w:ind w:left="1418" w:firstLine="1417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b/>
          <w:sz w:val="20"/>
          <w:szCs w:val="20"/>
        </w:rPr>
        <w:t>PARÁGRAFO SEGUNDO:</w:t>
      </w:r>
      <w:r w:rsidRPr="000734C5">
        <w:rPr>
          <w:rFonts w:ascii="Bookman Old Style" w:hAnsi="Bookman Old Style"/>
          <w:sz w:val="20"/>
          <w:szCs w:val="20"/>
        </w:rPr>
        <w:t xml:space="preserve"> Na hipótese de rescisão ficam os partícipes vinculados às responsabilidades, inclusive de prestar contas, relativas ao período em que tenham participado do Convênio.</w:t>
      </w:r>
    </w:p>
    <w:p w14:paraId="67D1123D" w14:textId="07209B00" w:rsidR="001E0BFF" w:rsidRDefault="001E0BFF" w:rsidP="001E0BFF">
      <w:pPr>
        <w:rPr>
          <w:rFonts w:ascii="Bookman Old Style" w:hAnsi="Bookman Old Style"/>
          <w:sz w:val="20"/>
          <w:szCs w:val="20"/>
        </w:rPr>
      </w:pPr>
    </w:p>
    <w:p w14:paraId="137EAD94" w14:textId="7DD5CD0B" w:rsidR="00732A62" w:rsidRDefault="00732A62" w:rsidP="001E0BFF">
      <w:pPr>
        <w:pStyle w:val="Ttulo7"/>
        <w:ind w:left="0"/>
        <w:rPr>
          <w:rFonts w:ascii="Bookman Old Style" w:hAnsi="Bookman Old Style"/>
        </w:rPr>
      </w:pPr>
    </w:p>
    <w:p w14:paraId="0E282DBD" w14:textId="77777777" w:rsidR="00732A62" w:rsidRPr="00732A62" w:rsidRDefault="00732A62" w:rsidP="00732A62"/>
    <w:p w14:paraId="5AB5AD2A" w14:textId="07EFBEFD" w:rsidR="001E0BFF" w:rsidRPr="000734C5" w:rsidRDefault="001E0BFF" w:rsidP="001E0BFF">
      <w:pPr>
        <w:pStyle w:val="Ttulo7"/>
        <w:ind w:left="0"/>
        <w:rPr>
          <w:rFonts w:ascii="Bookman Old Style" w:hAnsi="Bookman Old Style"/>
        </w:rPr>
      </w:pPr>
      <w:r w:rsidRPr="000734C5">
        <w:rPr>
          <w:rFonts w:ascii="Bookman Old Style" w:hAnsi="Bookman Old Style"/>
        </w:rPr>
        <w:lastRenderedPageBreak/>
        <w:t xml:space="preserve">CLÁUSULA DÉCIMA </w:t>
      </w:r>
      <w:r w:rsidR="000734C5">
        <w:rPr>
          <w:rFonts w:ascii="Bookman Old Style" w:hAnsi="Bookman Old Style"/>
        </w:rPr>
        <w:t>SEXTA</w:t>
      </w:r>
      <w:r w:rsidRPr="000734C5">
        <w:rPr>
          <w:rFonts w:ascii="Bookman Old Style" w:hAnsi="Bookman Old Style"/>
        </w:rPr>
        <w:t>: FORO</w:t>
      </w:r>
    </w:p>
    <w:p w14:paraId="06C0F988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</w:p>
    <w:p w14:paraId="34317EA5" w14:textId="539E0A95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 xml:space="preserve">Fica eleito o </w:t>
      </w:r>
      <w:r w:rsidRPr="000734C5">
        <w:rPr>
          <w:rFonts w:ascii="Bookman Old Style" w:hAnsi="Bookman Old Style"/>
          <w:sz w:val="20"/>
          <w:szCs w:val="20"/>
          <w:highlight w:val="yellow"/>
        </w:rPr>
        <w:t>Foro da Justiça Federal de Porto Alegre</w:t>
      </w:r>
      <w:r w:rsidRPr="000734C5">
        <w:rPr>
          <w:rFonts w:ascii="Bookman Old Style" w:hAnsi="Bookman Old Style"/>
          <w:sz w:val="20"/>
          <w:szCs w:val="20"/>
        </w:rPr>
        <w:t>, com re</w:t>
      </w:r>
      <w:r w:rsidRPr="000734C5">
        <w:rPr>
          <w:rFonts w:ascii="Bookman Old Style" w:hAnsi="Bookman Old Style"/>
          <w:sz w:val="20"/>
          <w:szCs w:val="20"/>
        </w:rPr>
        <w:softHyphen/>
        <w:t>núncia expressa de qualquer outro, por mais privilegiado que seja, para di</w:t>
      </w:r>
      <w:r w:rsidRPr="000734C5">
        <w:rPr>
          <w:rFonts w:ascii="Bookman Old Style" w:hAnsi="Bookman Old Style"/>
          <w:sz w:val="20"/>
          <w:szCs w:val="20"/>
        </w:rPr>
        <w:softHyphen/>
        <w:t>rimir dúvidas oriundas da execução deste instru</w:t>
      </w:r>
      <w:r w:rsidRPr="000734C5">
        <w:rPr>
          <w:rFonts w:ascii="Bookman Old Style" w:hAnsi="Bookman Old Style"/>
          <w:sz w:val="20"/>
          <w:szCs w:val="20"/>
        </w:rPr>
        <w:softHyphen/>
        <w:t>mento, não soluciona</w:t>
      </w:r>
      <w:r w:rsidRPr="000734C5">
        <w:rPr>
          <w:rFonts w:ascii="Bookman Old Style" w:hAnsi="Bookman Old Style"/>
          <w:sz w:val="20"/>
          <w:szCs w:val="20"/>
        </w:rPr>
        <w:softHyphen/>
        <w:t xml:space="preserve">das por consenso e entendimentos na órbita administrativa, sendo obrigatória a participação do órgão encarregado de assessoramento jurídico na </w:t>
      </w:r>
      <w:r w:rsidR="00E318A8" w:rsidRPr="000734C5">
        <w:rPr>
          <w:rFonts w:ascii="Bookman Old Style" w:hAnsi="Bookman Old Style"/>
          <w:sz w:val="20"/>
          <w:szCs w:val="20"/>
        </w:rPr>
        <w:t>SICT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0FE19DB9" w14:textId="77777777" w:rsidR="001E0BFF" w:rsidRPr="000734C5" w:rsidRDefault="001E0BFF" w:rsidP="001E0BFF">
      <w:pPr>
        <w:ind w:firstLine="1134"/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E por estarem de pleno acordo com as cláu</w:t>
      </w:r>
      <w:r w:rsidRPr="000734C5">
        <w:rPr>
          <w:rFonts w:ascii="Bookman Old Style" w:hAnsi="Bookman Old Style"/>
          <w:sz w:val="20"/>
          <w:szCs w:val="20"/>
        </w:rPr>
        <w:softHyphen/>
        <w:t>su</w:t>
      </w:r>
      <w:r w:rsidRPr="000734C5">
        <w:rPr>
          <w:rFonts w:ascii="Bookman Old Style" w:hAnsi="Bookman Old Style"/>
          <w:sz w:val="20"/>
          <w:szCs w:val="20"/>
        </w:rPr>
        <w:softHyphen/>
        <w:t>las e condições estabelecidas, firmam o presente instrumento em duas (2) vias de igual teor e forma, perante as testemunhas abaixo assinadas.</w:t>
      </w:r>
    </w:p>
    <w:p w14:paraId="26419CDC" w14:textId="69C9D193" w:rsidR="001E0BFF" w:rsidRPr="000734C5" w:rsidRDefault="001E0BFF" w:rsidP="001E0BFF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Porto Alegre, ........ de ..............................de 20</w:t>
      </w:r>
      <w:r w:rsidR="004155E3">
        <w:rPr>
          <w:rFonts w:ascii="Bookman Old Style" w:hAnsi="Bookman Old Style"/>
          <w:sz w:val="20"/>
          <w:szCs w:val="20"/>
        </w:rPr>
        <w:t>2</w:t>
      </w:r>
      <w:r w:rsidR="00732A62">
        <w:rPr>
          <w:rFonts w:ascii="Bookman Old Style" w:hAnsi="Bookman Old Style"/>
          <w:sz w:val="20"/>
          <w:szCs w:val="20"/>
        </w:rPr>
        <w:t>2</w:t>
      </w:r>
      <w:r w:rsidRPr="000734C5">
        <w:rPr>
          <w:rFonts w:ascii="Bookman Old Style" w:hAnsi="Bookman Old Style"/>
          <w:sz w:val="20"/>
          <w:szCs w:val="20"/>
        </w:rPr>
        <w:t>.</w:t>
      </w:r>
    </w:p>
    <w:p w14:paraId="3E2B5F44" w14:textId="77777777" w:rsidR="001E0BFF" w:rsidRPr="000734C5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</w:p>
    <w:p w14:paraId="2D0ED002" w14:textId="63E457EB" w:rsidR="00536EA4" w:rsidRDefault="00536EA4" w:rsidP="00D86834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4A0DAE9C" w14:textId="77777777" w:rsidR="00732A62" w:rsidRPr="000734C5" w:rsidRDefault="00732A62" w:rsidP="00D86834">
      <w:pPr>
        <w:pStyle w:val="Recuodecorpodetexto"/>
        <w:ind w:firstLine="0"/>
        <w:jc w:val="center"/>
        <w:rPr>
          <w:rFonts w:ascii="Bookman Old Style" w:hAnsi="Bookman Old Style"/>
          <w:bCs/>
          <w:sz w:val="20"/>
        </w:rPr>
      </w:pPr>
    </w:p>
    <w:p w14:paraId="14AC85E3" w14:textId="3AB20002" w:rsidR="001E0BFF" w:rsidRPr="000734C5" w:rsidRDefault="0091335A" w:rsidP="00732A62">
      <w:pPr>
        <w:pStyle w:val="Recuodecorpodetexto"/>
        <w:ind w:firstLine="0"/>
        <w:jc w:val="center"/>
        <w:rPr>
          <w:rFonts w:ascii="Bookman Old Style" w:hAnsi="Bookman Old Style"/>
          <w:b/>
          <w:bCs/>
          <w:sz w:val="20"/>
          <w:lang w:val="es-ES_tradnl"/>
        </w:rPr>
      </w:pPr>
      <w:r>
        <w:rPr>
          <w:rFonts w:ascii="Bookman Old Style" w:hAnsi="Bookman Old Style"/>
          <w:b/>
          <w:bCs/>
          <w:sz w:val="20"/>
          <w:lang w:val="es-ES_tradnl"/>
        </w:rPr>
        <w:t>A</w:t>
      </w:r>
      <w:r w:rsidR="00732A62">
        <w:rPr>
          <w:rFonts w:ascii="Bookman Old Style" w:hAnsi="Bookman Old Style"/>
          <w:b/>
          <w:bCs/>
          <w:sz w:val="20"/>
          <w:lang w:val="es-ES_tradnl"/>
        </w:rPr>
        <w:t>LSONES BALESTRIN</w:t>
      </w:r>
    </w:p>
    <w:p w14:paraId="399908B7" w14:textId="063C3037" w:rsidR="001E0BFF" w:rsidRPr="000734C5" w:rsidRDefault="001E0BFF" w:rsidP="00D86834">
      <w:pPr>
        <w:pStyle w:val="Recuodecorpodetexto"/>
        <w:ind w:firstLine="0"/>
        <w:jc w:val="center"/>
        <w:rPr>
          <w:rFonts w:ascii="Bookman Old Style" w:hAnsi="Bookman Old Style"/>
          <w:sz w:val="20"/>
        </w:rPr>
      </w:pPr>
      <w:r w:rsidRPr="000734C5">
        <w:rPr>
          <w:rFonts w:ascii="Bookman Old Style" w:hAnsi="Bookman Old Style"/>
          <w:sz w:val="20"/>
        </w:rPr>
        <w:t>Secretário d</w:t>
      </w:r>
      <w:r w:rsidR="0091335A">
        <w:rPr>
          <w:rFonts w:ascii="Bookman Old Style" w:hAnsi="Bookman Old Style"/>
          <w:sz w:val="20"/>
        </w:rPr>
        <w:t xml:space="preserve">e </w:t>
      </w:r>
      <w:r w:rsidR="00806DB5">
        <w:rPr>
          <w:rFonts w:ascii="Bookman Old Style" w:hAnsi="Bookman Old Style"/>
          <w:sz w:val="20"/>
        </w:rPr>
        <w:t>I</w:t>
      </w:r>
      <w:r w:rsidR="00732A62">
        <w:rPr>
          <w:rFonts w:ascii="Bookman Old Style" w:hAnsi="Bookman Old Style"/>
          <w:sz w:val="20"/>
        </w:rPr>
        <w:t>novação</w:t>
      </w:r>
      <w:r w:rsidR="00732A62" w:rsidRPr="000734C5">
        <w:rPr>
          <w:rFonts w:ascii="Bookman Old Style" w:hAnsi="Bookman Old Style"/>
          <w:sz w:val="20"/>
        </w:rPr>
        <w:t>,</w:t>
      </w:r>
      <w:r w:rsidRPr="000734C5">
        <w:rPr>
          <w:rFonts w:ascii="Bookman Old Style" w:hAnsi="Bookman Old Style"/>
          <w:sz w:val="20"/>
        </w:rPr>
        <w:t xml:space="preserve"> Ciência e Tecnologia</w:t>
      </w:r>
    </w:p>
    <w:p w14:paraId="3EF0379C" w14:textId="4E1263A1" w:rsidR="001E0BFF" w:rsidRDefault="001E0BFF" w:rsidP="00D86834">
      <w:pPr>
        <w:pStyle w:val="Ttulo6"/>
        <w:jc w:val="center"/>
        <w:rPr>
          <w:rFonts w:ascii="Bookman Old Style" w:hAnsi="Bookman Old Style"/>
          <w:sz w:val="20"/>
        </w:rPr>
      </w:pPr>
    </w:p>
    <w:p w14:paraId="3284F36D" w14:textId="317B7191" w:rsidR="00732A62" w:rsidRDefault="00732A62" w:rsidP="00732A62"/>
    <w:p w14:paraId="67C0A0C3" w14:textId="77777777" w:rsidR="00732A62" w:rsidRPr="00732A62" w:rsidRDefault="00732A62" w:rsidP="00732A62"/>
    <w:p w14:paraId="539B0C58" w14:textId="0F1FC994" w:rsidR="001E0BFF" w:rsidRPr="000734C5" w:rsidRDefault="00966786" w:rsidP="00D86834">
      <w:pPr>
        <w:jc w:val="center"/>
        <w:rPr>
          <w:rFonts w:ascii="Bookman Old Style" w:hAnsi="Bookman Old Style"/>
          <w:b/>
          <w:sz w:val="20"/>
          <w:szCs w:val="20"/>
          <w:highlight w:val="yellow"/>
        </w:rPr>
      </w:pPr>
      <w:proofErr w:type="gramStart"/>
      <w:r w:rsidRPr="000734C5">
        <w:rPr>
          <w:rFonts w:ascii="Bookman Old Style" w:hAnsi="Bookman Old Style"/>
          <w:b/>
          <w:sz w:val="20"/>
          <w:szCs w:val="20"/>
          <w:highlight w:val="yellow"/>
        </w:rPr>
        <w:t>....(</w:t>
      </w:r>
      <w:proofErr w:type="gramEnd"/>
      <w:r w:rsidRPr="000734C5">
        <w:rPr>
          <w:rFonts w:ascii="Bookman Old Style" w:hAnsi="Bookman Old Style"/>
          <w:b/>
          <w:sz w:val="20"/>
          <w:szCs w:val="20"/>
          <w:highlight w:val="yellow"/>
        </w:rPr>
        <w:t>NOME</w:t>
      </w:r>
      <w:r w:rsidR="0091335A">
        <w:rPr>
          <w:rFonts w:ascii="Bookman Old Style" w:hAnsi="Bookman Old Style"/>
          <w:b/>
          <w:sz w:val="20"/>
          <w:szCs w:val="20"/>
          <w:highlight w:val="yellow"/>
        </w:rPr>
        <w:t xml:space="preserve">/CARGO </w:t>
      </w:r>
      <w:r w:rsidRPr="000734C5">
        <w:rPr>
          <w:rFonts w:ascii="Bookman Old Style" w:hAnsi="Bookman Old Style"/>
          <w:b/>
          <w:sz w:val="20"/>
          <w:szCs w:val="20"/>
          <w:highlight w:val="yellow"/>
        </w:rPr>
        <w:t>DO REPRESENTANTE LEGAL)....</w:t>
      </w:r>
    </w:p>
    <w:p w14:paraId="7E356F65" w14:textId="4EE068EA" w:rsidR="001E0BFF" w:rsidRPr="000734C5" w:rsidRDefault="001E0BFF" w:rsidP="00D86834">
      <w:pPr>
        <w:jc w:val="center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  <w:highlight w:val="yellow"/>
        </w:rPr>
        <w:t xml:space="preserve"> ........(NOME DA </w:t>
      </w:r>
      <w:proofErr w:type="gramStart"/>
      <w:r w:rsidRPr="000734C5">
        <w:rPr>
          <w:rFonts w:ascii="Bookman Old Style" w:hAnsi="Bookman Old Style"/>
          <w:sz w:val="20"/>
          <w:szCs w:val="20"/>
          <w:highlight w:val="yellow"/>
        </w:rPr>
        <w:t>UNIVERSIDADE)........</w:t>
      </w:r>
      <w:proofErr w:type="gramEnd"/>
    </w:p>
    <w:p w14:paraId="62FF7751" w14:textId="77777777" w:rsidR="001E0BFF" w:rsidRPr="000734C5" w:rsidRDefault="001E0BFF" w:rsidP="00D86834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65CBDDC6" w14:textId="77777777" w:rsidR="00732A62" w:rsidRDefault="00732A62" w:rsidP="001E0BFF">
      <w:pPr>
        <w:rPr>
          <w:rFonts w:ascii="Bookman Old Style" w:hAnsi="Bookman Old Style"/>
          <w:bCs/>
          <w:sz w:val="20"/>
          <w:szCs w:val="20"/>
        </w:rPr>
      </w:pPr>
    </w:p>
    <w:p w14:paraId="1BA28C98" w14:textId="77777777" w:rsidR="00732A62" w:rsidRDefault="00732A62" w:rsidP="001E0BFF">
      <w:pPr>
        <w:rPr>
          <w:rFonts w:ascii="Bookman Old Style" w:hAnsi="Bookman Old Style"/>
          <w:bCs/>
          <w:sz w:val="20"/>
          <w:szCs w:val="20"/>
        </w:rPr>
      </w:pPr>
    </w:p>
    <w:p w14:paraId="65BABE76" w14:textId="77777777" w:rsidR="00732A62" w:rsidRDefault="00732A62" w:rsidP="001E0BFF">
      <w:pPr>
        <w:rPr>
          <w:rFonts w:ascii="Bookman Old Style" w:hAnsi="Bookman Old Style"/>
          <w:bCs/>
          <w:sz w:val="20"/>
          <w:szCs w:val="20"/>
        </w:rPr>
      </w:pPr>
    </w:p>
    <w:p w14:paraId="5C3B38DB" w14:textId="45F86801" w:rsidR="001E0BFF" w:rsidRPr="000734C5" w:rsidRDefault="00054DCE" w:rsidP="001E0BFF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</w:t>
      </w:r>
      <w:r w:rsidR="001E0BFF" w:rsidRPr="000734C5">
        <w:rPr>
          <w:rFonts w:ascii="Bookman Old Style" w:hAnsi="Bookman Old Style"/>
          <w:bCs/>
          <w:sz w:val="20"/>
          <w:szCs w:val="20"/>
        </w:rPr>
        <w:t>estemunhas:</w:t>
      </w:r>
    </w:p>
    <w:p w14:paraId="7E545BEA" w14:textId="77777777" w:rsidR="00732A62" w:rsidRDefault="00732A62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035B88C8" w14:textId="05570A43" w:rsidR="001E0BFF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77314F54" w14:textId="77777777" w:rsidR="00732A62" w:rsidRPr="000734C5" w:rsidRDefault="00732A62" w:rsidP="001E0BFF">
      <w:pPr>
        <w:jc w:val="both"/>
        <w:rPr>
          <w:rFonts w:ascii="Bookman Old Style" w:hAnsi="Bookman Old Style"/>
          <w:sz w:val="20"/>
          <w:szCs w:val="20"/>
        </w:rPr>
      </w:pPr>
    </w:p>
    <w:p w14:paraId="6794D315" w14:textId="1FE55806" w:rsidR="001E0BFF" w:rsidRDefault="001E0BFF" w:rsidP="001E0BFF">
      <w:pPr>
        <w:jc w:val="both"/>
        <w:rPr>
          <w:rFonts w:ascii="Bookman Old Style" w:hAnsi="Bookman Old Style"/>
          <w:sz w:val="20"/>
          <w:szCs w:val="20"/>
        </w:rPr>
      </w:pPr>
      <w:r w:rsidRPr="000734C5">
        <w:rPr>
          <w:rFonts w:ascii="Bookman Old Style" w:hAnsi="Bookman Old Style"/>
          <w:sz w:val="20"/>
          <w:szCs w:val="20"/>
        </w:rPr>
        <w:t>.......................................................</w:t>
      </w:r>
    </w:p>
    <w:p w14:paraId="3C6E9E78" w14:textId="72245DED" w:rsidR="00714E6B" w:rsidRPr="00714E6B" w:rsidRDefault="00714E6B" w:rsidP="001E0BFF">
      <w:pPr>
        <w:jc w:val="both"/>
        <w:rPr>
          <w:rFonts w:ascii="Bookman Old Style" w:hAnsi="Bookman Old Style"/>
          <w:sz w:val="12"/>
          <w:szCs w:val="12"/>
        </w:rPr>
      </w:pPr>
      <w:r>
        <w:rPr>
          <w:rFonts w:ascii="Bookman Old Style" w:hAnsi="Bookman Old Style"/>
          <w:sz w:val="12"/>
          <w:szCs w:val="12"/>
        </w:rPr>
        <w:t xml:space="preserve">(EDITAL </w:t>
      </w:r>
      <w:r w:rsidR="00806DB5">
        <w:rPr>
          <w:rFonts w:ascii="Bookman Old Style" w:hAnsi="Bookman Old Style"/>
          <w:sz w:val="12"/>
          <w:szCs w:val="12"/>
        </w:rPr>
        <w:t>TECHFUTURO</w:t>
      </w:r>
      <w:r>
        <w:rPr>
          <w:rFonts w:ascii="Bookman Old Style" w:hAnsi="Bookman Old Style"/>
          <w:sz w:val="12"/>
          <w:szCs w:val="12"/>
        </w:rPr>
        <w:t xml:space="preserve"> 0</w:t>
      </w:r>
      <w:r w:rsidR="00732A62">
        <w:rPr>
          <w:rFonts w:ascii="Bookman Old Style" w:hAnsi="Bookman Old Style"/>
          <w:sz w:val="12"/>
          <w:szCs w:val="12"/>
        </w:rPr>
        <w:t>3</w:t>
      </w:r>
      <w:r>
        <w:rPr>
          <w:rFonts w:ascii="Bookman Old Style" w:hAnsi="Bookman Old Style"/>
          <w:sz w:val="12"/>
          <w:szCs w:val="12"/>
        </w:rPr>
        <w:t>-202</w:t>
      </w:r>
      <w:r w:rsidR="00732A62">
        <w:rPr>
          <w:rFonts w:ascii="Bookman Old Style" w:hAnsi="Bookman Old Style"/>
          <w:sz w:val="12"/>
          <w:szCs w:val="12"/>
        </w:rPr>
        <w:t>2</w:t>
      </w:r>
      <w:r>
        <w:rPr>
          <w:rFonts w:ascii="Bookman Old Style" w:hAnsi="Bookman Old Style"/>
          <w:sz w:val="12"/>
          <w:szCs w:val="12"/>
        </w:rPr>
        <w:t xml:space="preserve"> - MINUTA CONVENIO)</w:t>
      </w:r>
    </w:p>
    <w:p w14:paraId="5372BD8C" w14:textId="77777777" w:rsidR="001E0BFF" w:rsidRPr="000734C5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3DE736E" w14:textId="77777777" w:rsidR="001E0BFF" w:rsidRPr="000734C5" w:rsidRDefault="001E0BFF" w:rsidP="001E0BFF">
      <w:pPr>
        <w:rPr>
          <w:rFonts w:ascii="Bookman Old Style" w:hAnsi="Bookman Old Style"/>
          <w:b/>
          <w:caps/>
          <w:sz w:val="20"/>
          <w:szCs w:val="20"/>
        </w:rPr>
      </w:pPr>
    </w:p>
    <w:p w14:paraId="71AFD3A2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FD4C01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5759BC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8CA7624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C42214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9323ED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F1E3DB4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7558D37" w14:textId="77777777" w:rsidR="0091335A" w:rsidRDefault="0091335A" w:rsidP="001E0BFF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075F629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2554F13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DCC1572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8B9B40B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EA84EDD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4164A61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CA76037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641D12E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72A11BA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1F93971B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AA6A8DE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23C1AD2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92C4472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6FAE89D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096AC66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607C808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771ABD34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4AE03EB5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0030EA82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169112A9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5F46F356" w14:textId="77777777" w:rsidR="00EF5465" w:rsidRDefault="00EF5465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600C76CE" w14:textId="7F40C85E" w:rsidR="00F3300E" w:rsidRDefault="0091335A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    </w:t>
      </w:r>
      <w:r w:rsidR="001E0BFF" w:rsidRPr="000734C5">
        <w:rPr>
          <w:rFonts w:ascii="Bookman Old Style" w:hAnsi="Bookman Old Style"/>
          <w:b/>
          <w:caps/>
          <w:sz w:val="20"/>
          <w:szCs w:val="20"/>
        </w:rPr>
        <w:t>aNEX</w:t>
      </w:r>
      <w:r w:rsidR="00F3300E">
        <w:rPr>
          <w:rFonts w:ascii="Bookman Old Style" w:hAnsi="Bookman Old Style"/>
          <w:b/>
          <w:caps/>
          <w:sz w:val="20"/>
          <w:szCs w:val="20"/>
        </w:rPr>
        <w:t>o i</w:t>
      </w:r>
    </w:p>
    <w:p w14:paraId="1F58B563" w14:textId="77777777" w:rsidR="00F3300E" w:rsidRDefault="00F3300E" w:rsidP="00F3300E">
      <w:pPr>
        <w:ind w:left="2832" w:firstLine="708"/>
        <w:rPr>
          <w:rFonts w:ascii="Bookman Old Style" w:hAnsi="Bookman Old Style"/>
          <w:b/>
          <w:caps/>
          <w:sz w:val="20"/>
          <w:szCs w:val="20"/>
        </w:rPr>
      </w:pPr>
    </w:p>
    <w:p w14:paraId="2DCC9420" w14:textId="2F57B7AA" w:rsidR="00146EE6" w:rsidRPr="000734C5" w:rsidRDefault="00F3300E" w:rsidP="00F3300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caps/>
          <w:sz w:val="20"/>
          <w:szCs w:val="20"/>
        </w:rPr>
        <w:t xml:space="preserve">                                              </w:t>
      </w:r>
      <w:r w:rsidR="001E0BFF" w:rsidRPr="000734C5">
        <w:rPr>
          <w:rFonts w:ascii="Bookman Old Style" w:hAnsi="Bookman Old Style"/>
          <w:b/>
          <w:sz w:val="20"/>
          <w:szCs w:val="20"/>
        </w:rPr>
        <w:t>PLA</w:t>
      </w:r>
      <w:r>
        <w:rPr>
          <w:rFonts w:ascii="Bookman Old Style" w:hAnsi="Bookman Old Style"/>
          <w:b/>
          <w:sz w:val="20"/>
          <w:szCs w:val="20"/>
        </w:rPr>
        <w:t>NO DE TRABALHO</w:t>
      </w:r>
    </w:p>
    <w:sectPr w:rsidR="00146EE6" w:rsidRPr="000734C5" w:rsidSect="00E31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/>
      <w:pgMar w:top="1418" w:right="1134" w:bottom="2552" w:left="1985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F5C1" w14:textId="77777777" w:rsidR="00577E65" w:rsidRDefault="00577E65" w:rsidP="001E0BFF">
      <w:r>
        <w:separator/>
      </w:r>
    </w:p>
  </w:endnote>
  <w:endnote w:type="continuationSeparator" w:id="0">
    <w:p w14:paraId="5CC24D18" w14:textId="77777777" w:rsidR="00577E65" w:rsidRDefault="00577E65" w:rsidP="001E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CD7" w14:textId="77777777" w:rsidR="00DA1FA4" w:rsidRDefault="000D79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68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0F8806" w14:textId="77777777" w:rsidR="00DA1FA4" w:rsidRDefault="00577E6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5BB5" w14:textId="77777777" w:rsidR="00DA1FA4" w:rsidRDefault="000D7983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D86834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3F063E">
      <w:rPr>
        <w:rStyle w:val="Nmerodepgina"/>
        <w:noProof/>
        <w:sz w:val="20"/>
      </w:rPr>
      <w:t>9</w:t>
    </w:r>
    <w:r>
      <w:rPr>
        <w:rStyle w:val="Nmerodepgina"/>
        <w:sz w:val="20"/>
      </w:rPr>
      <w:fldChar w:fldCharType="end"/>
    </w:r>
  </w:p>
  <w:p w14:paraId="64D8E1C7" w14:textId="77777777" w:rsidR="00DA1FA4" w:rsidRDefault="00577E6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0EFC" w14:textId="77777777" w:rsidR="00577E65" w:rsidRDefault="00577E65" w:rsidP="001E0BFF">
      <w:r>
        <w:separator/>
      </w:r>
    </w:p>
  </w:footnote>
  <w:footnote w:type="continuationSeparator" w:id="0">
    <w:p w14:paraId="1213EDDD" w14:textId="77777777" w:rsidR="00577E65" w:rsidRDefault="00577E65" w:rsidP="001E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6012" w14:textId="6234BCE6" w:rsidR="001D46A3" w:rsidRDefault="001D46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E99A" w14:textId="1C3FBD04" w:rsidR="00E318A8" w:rsidRDefault="00D86834" w:rsidP="00874080">
    <w:pPr>
      <w:pStyle w:val="Cabealho"/>
      <w:rPr>
        <w:rFonts w:ascii="Bookman Old Style" w:hAnsi="Bookman Old Style"/>
        <w:bCs/>
        <w:sz w:val="22"/>
      </w:rPr>
    </w:pPr>
    <w:r w:rsidRPr="00334069">
      <w:rPr>
        <w:rFonts w:ascii="Bookman Old Style" w:hAnsi="Bookman Old Style"/>
        <w:bCs/>
        <w:sz w:val="22"/>
        <w:highlight w:val="yellow"/>
      </w:rPr>
      <w:t xml:space="preserve">ANEXO </w:t>
    </w:r>
    <w:r w:rsidR="00E318A8" w:rsidRPr="00334069">
      <w:rPr>
        <w:rFonts w:ascii="Bookman Old Style" w:hAnsi="Bookman Old Style"/>
        <w:bCs/>
        <w:sz w:val="22"/>
        <w:highlight w:val="yellow"/>
      </w:rPr>
      <w:t>X</w:t>
    </w:r>
    <w:r w:rsidRPr="00334069">
      <w:rPr>
        <w:rFonts w:ascii="Bookman Old Style" w:hAnsi="Bookman Old Style"/>
        <w:bCs/>
        <w:sz w:val="22"/>
        <w:highlight w:val="yellow"/>
      </w:rPr>
      <w:t xml:space="preserve">I – </w:t>
    </w:r>
    <w:r w:rsidR="007E10C6" w:rsidRPr="00334069">
      <w:rPr>
        <w:rFonts w:ascii="Bookman Old Style" w:hAnsi="Bookman Old Style"/>
        <w:bCs/>
        <w:sz w:val="22"/>
        <w:highlight w:val="yellow"/>
      </w:rPr>
      <w:t>EDITAL SICT 03/202</w:t>
    </w:r>
    <w:r w:rsidR="001C36D9">
      <w:rPr>
        <w:rFonts w:ascii="Bookman Old Style" w:hAnsi="Bookman Old Style"/>
        <w:bCs/>
        <w:sz w:val="22"/>
        <w:highlight w:val="yellow"/>
      </w:rPr>
      <w:t>2</w:t>
    </w:r>
  </w:p>
  <w:p w14:paraId="2FB0BCEA" w14:textId="6A9D656A" w:rsidR="00DA1FA4" w:rsidRPr="001E0BFF" w:rsidRDefault="00E318A8" w:rsidP="00874080">
    <w:pPr>
      <w:pStyle w:val="Cabealho"/>
      <w:rPr>
        <w:rFonts w:ascii="Bookman Old Style" w:hAnsi="Bookman Old Style"/>
        <w:bCs/>
        <w:sz w:val="22"/>
      </w:rPr>
    </w:pPr>
    <w:r>
      <w:rPr>
        <w:rFonts w:ascii="Bookman Old Style" w:hAnsi="Bookman Old Style"/>
        <w:bCs/>
        <w:sz w:val="22"/>
      </w:rPr>
      <w:t xml:space="preserve">PROGRAMA </w:t>
    </w:r>
    <w:r w:rsidR="007E10C6" w:rsidRPr="00334069">
      <w:rPr>
        <w:rFonts w:ascii="Bookman Old Style" w:hAnsi="Bookman Old Style"/>
        <w:bCs/>
        <w:sz w:val="22"/>
        <w:highlight w:val="yellow"/>
      </w:rPr>
      <w:t>TECHFUTURO</w:t>
    </w:r>
    <w:r w:rsidR="00D86834" w:rsidRPr="001E0BFF">
      <w:rPr>
        <w:rFonts w:ascii="Bookman Old Style" w:hAnsi="Bookman Old Style"/>
        <w:bCs/>
        <w:sz w:val="22"/>
      </w:rPr>
      <w:t xml:space="preserve"> </w:t>
    </w:r>
  </w:p>
  <w:p w14:paraId="2A4C1BE0" w14:textId="3DF1A41A" w:rsidR="00DA1FA4" w:rsidRPr="001E0BFF" w:rsidRDefault="00E318A8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>
      <w:rPr>
        <w:rFonts w:ascii="Bookman Old Style" w:hAnsi="Bookman Old Style"/>
        <w:b/>
        <w:bCs/>
        <w:sz w:val="22"/>
      </w:rPr>
      <w:t>S</w:t>
    </w:r>
    <w:r w:rsidR="00D86834" w:rsidRPr="001E0BFF">
      <w:rPr>
        <w:rFonts w:ascii="Bookman Old Style" w:hAnsi="Bookman Old Style"/>
        <w:b/>
        <w:bCs/>
        <w:sz w:val="22"/>
      </w:rPr>
      <w:t>I</w:t>
    </w:r>
    <w:r>
      <w:rPr>
        <w:rFonts w:ascii="Bookman Old Style" w:hAnsi="Bookman Old Style"/>
        <w:b/>
        <w:bCs/>
        <w:sz w:val="22"/>
      </w:rPr>
      <w:t>C</w:t>
    </w:r>
    <w:r w:rsidR="00D86834" w:rsidRPr="001E0BFF">
      <w:rPr>
        <w:rFonts w:ascii="Bookman Old Style" w:hAnsi="Bookman Old Style"/>
        <w:b/>
        <w:bCs/>
        <w:sz w:val="22"/>
      </w:rPr>
      <w:t xml:space="preserve">T </w:t>
    </w:r>
    <w:proofErr w:type="gramStart"/>
    <w:r w:rsidR="00D86834" w:rsidRPr="001E0BFF">
      <w:rPr>
        <w:rFonts w:ascii="Bookman Old Style" w:hAnsi="Bookman Old Style"/>
        <w:b/>
        <w:bCs/>
        <w:sz w:val="22"/>
      </w:rPr>
      <w:t>..../</w:t>
    </w:r>
    <w:proofErr w:type="gramEnd"/>
    <w:r w:rsidR="00D86834" w:rsidRPr="001E0BFF">
      <w:rPr>
        <w:rFonts w:ascii="Bookman Old Style" w:hAnsi="Bookman Old Style"/>
        <w:b/>
        <w:bCs/>
        <w:sz w:val="22"/>
      </w:rPr>
      <w:t>20</w:t>
    </w:r>
    <w:r>
      <w:rPr>
        <w:rFonts w:ascii="Bookman Old Style" w:hAnsi="Bookman Old Style"/>
        <w:b/>
        <w:bCs/>
        <w:sz w:val="22"/>
      </w:rPr>
      <w:t>2</w:t>
    </w:r>
    <w:r w:rsidR="001C36D9">
      <w:rPr>
        <w:rFonts w:ascii="Bookman Old Style" w:hAnsi="Bookman Old Style"/>
        <w:b/>
        <w:bCs/>
        <w:sz w:val="22"/>
      </w:rPr>
      <w:t>2</w:t>
    </w:r>
  </w:p>
  <w:p w14:paraId="44D62310" w14:textId="76E3D42A" w:rsidR="00DA1FA4" w:rsidRDefault="00D86834" w:rsidP="00874080">
    <w:pPr>
      <w:pStyle w:val="Cabealho"/>
      <w:jc w:val="right"/>
      <w:rPr>
        <w:rFonts w:ascii="Bookman Old Style" w:hAnsi="Bookman Old Style"/>
        <w:b/>
        <w:bCs/>
        <w:sz w:val="22"/>
      </w:rPr>
    </w:pPr>
    <w:r w:rsidRPr="001E0BFF">
      <w:rPr>
        <w:rFonts w:ascii="Bookman Old Style" w:hAnsi="Bookman Old Style"/>
        <w:b/>
        <w:bCs/>
        <w:sz w:val="22"/>
      </w:rPr>
      <w:t xml:space="preserve">FPE </w:t>
    </w:r>
    <w:proofErr w:type="gramStart"/>
    <w:r w:rsidRPr="001E0BFF">
      <w:rPr>
        <w:rFonts w:ascii="Bookman Old Style" w:hAnsi="Bookman Old Style"/>
        <w:b/>
        <w:bCs/>
        <w:sz w:val="22"/>
      </w:rPr>
      <w:t>..../</w:t>
    </w:r>
    <w:proofErr w:type="gramEnd"/>
    <w:r w:rsidRPr="001E0BFF">
      <w:rPr>
        <w:rFonts w:ascii="Bookman Old Style" w:hAnsi="Bookman Old Style"/>
        <w:b/>
        <w:bCs/>
        <w:sz w:val="22"/>
      </w:rPr>
      <w:t>20</w:t>
    </w:r>
    <w:r w:rsidR="00E318A8">
      <w:rPr>
        <w:rFonts w:ascii="Bookman Old Style" w:hAnsi="Bookman Old Style"/>
        <w:b/>
        <w:bCs/>
        <w:sz w:val="22"/>
      </w:rPr>
      <w:t>2</w:t>
    </w:r>
    <w:r w:rsidR="001C36D9">
      <w:rPr>
        <w:rFonts w:ascii="Bookman Old Style" w:hAnsi="Bookman Old Style"/>
        <w:b/>
        <w:bCs/>
        <w:sz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D1E2" w14:textId="655E000C" w:rsidR="001D46A3" w:rsidRDefault="001D46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FF"/>
    <w:rsid w:val="00000AEB"/>
    <w:rsid w:val="000026A4"/>
    <w:rsid w:val="00016578"/>
    <w:rsid w:val="00021A21"/>
    <w:rsid w:val="00023BF5"/>
    <w:rsid w:val="00026171"/>
    <w:rsid w:val="000512D7"/>
    <w:rsid w:val="00054DCE"/>
    <w:rsid w:val="0006199F"/>
    <w:rsid w:val="00062D45"/>
    <w:rsid w:val="000734C5"/>
    <w:rsid w:val="000778B4"/>
    <w:rsid w:val="000A7AAE"/>
    <w:rsid w:val="000B2E14"/>
    <w:rsid w:val="000B6BA9"/>
    <w:rsid w:val="000D4256"/>
    <w:rsid w:val="000D7983"/>
    <w:rsid w:val="001169DC"/>
    <w:rsid w:val="00132795"/>
    <w:rsid w:val="00146EE6"/>
    <w:rsid w:val="00180F00"/>
    <w:rsid w:val="00192C9D"/>
    <w:rsid w:val="00196BAA"/>
    <w:rsid w:val="001A43BB"/>
    <w:rsid w:val="001B054D"/>
    <w:rsid w:val="001C36D9"/>
    <w:rsid w:val="001D46A3"/>
    <w:rsid w:val="001E0BFF"/>
    <w:rsid w:val="001E51C8"/>
    <w:rsid w:val="001E7B4C"/>
    <w:rsid w:val="00204DC3"/>
    <w:rsid w:val="00221698"/>
    <w:rsid w:val="002457ED"/>
    <w:rsid w:val="002460B5"/>
    <w:rsid w:val="0027351F"/>
    <w:rsid w:val="002E6475"/>
    <w:rsid w:val="00307ABF"/>
    <w:rsid w:val="00334069"/>
    <w:rsid w:val="003363C5"/>
    <w:rsid w:val="003447CC"/>
    <w:rsid w:val="00346642"/>
    <w:rsid w:val="0036332C"/>
    <w:rsid w:val="00380A5F"/>
    <w:rsid w:val="00393864"/>
    <w:rsid w:val="003A3179"/>
    <w:rsid w:val="003D4FC9"/>
    <w:rsid w:val="003F063E"/>
    <w:rsid w:val="00406F77"/>
    <w:rsid w:val="004155E3"/>
    <w:rsid w:val="00475F14"/>
    <w:rsid w:val="004A6236"/>
    <w:rsid w:val="004E7480"/>
    <w:rsid w:val="00530A03"/>
    <w:rsid w:val="00536EA4"/>
    <w:rsid w:val="00567B07"/>
    <w:rsid w:val="00577E65"/>
    <w:rsid w:val="00594C2A"/>
    <w:rsid w:val="00595B90"/>
    <w:rsid w:val="005C3D6D"/>
    <w:rsid w:val="005F64C4"/>
    <w:rsid w:val="00623EA3"/>
    <w:rsid w:val="006D70A9"/>
    <w:rsid w:val="00714E6B"/>
    <w:rsid w:val="00732A62"/>
    <w:rsid w:val="00752962"/>
    <w:rsid w:val="0075526A"/>
    <w:rsid w:val="00757155"/>
    <w:rsid w:val="00757743"/>
    <w:rsid w:val="007C16E2"/>
    <w:rsid w:val="007E10C6"/>
    <w:rsid w:val="008037C8"/>
    <w:rsid w:val="00806DB5"/>
    <w:rsid w:val="00817CA3"/>
    <w:rsid w:val="00882CE4"/>
    <w:rsid w:val="008A5BBD"/>
    <w:rsid w:val="008C7272"/>
    <w:rsid w:val="008E5C77"/>
    <w:rsid w:val="008F3D02"/>
    <w:rsid w:val="0090114B"/>
    <w:rsid w:val="009051E3"/>
    <w:rsid w:val="0091335A"/>
    <w:rsid w:val="00924FE0"/>
    <w:rsid w:val="00966786"/>
    <w:rsid w:val="009A48F0"/>
    <w:rsid w:val="009D73FE"/>
    <w:rsid w:val="00A053BC"/>
    <w:rsid w:val="00A20503"/>
    <w:rsid w:val="00A27424"/>
    <w:rsid w:val="00A43E89"/>
    <w:rsid w:val="00A55575"/>
    <w:rsid w:val="00A57CD6"/>
    <w:rsid w:val="00A84F2D"/>
    <w:rsid w:val="00AC4804"/>
    <w:rsid w:val="00AC58EB"/>
    <w:rsid w:val="00AF5D05"/>
    <w:rsid w:val="00B07688"/>
    <w:rsid w:val="00BA7230"/>
    <w:rsid w:val="00BA796B"/>
    <w:rsid w:val="00BB3DFC"/>
    <w:rsid w:val="00BF193C"/>
    <w:rsid w:val="00BF5F30"/>
    <w:rsid w:val="00C37D07"/>
    <w:rsid w:val="00C7466D"/>
    <w:rsid w:val="00CA544F"/>
    <w:rsid w:val="00CB4D64"/>
    <w:rsid w:val="00CC04B7"/>
    <w:rsid w:val="00CD52C7"/>
    <w:rsid w:val="00CF6D41"/>
    <w:rsid w:val="00D86834"/>
    <w:rsid w:val="00E03403"/>
    <w:rsid w:val="00E22D58"/>
    <w:rsid w:val="00E318A8"/>
    <w:rsid w:val="00E53FF4"/>
    <w:rsid w:val="00E61C04"/>
    <w:rsid w:val="00EE4CC7"/>
    <w:rsid w:val="00EF5465"/>
    <w:rsid w:val="00F3300E"/>
    <w:rsid w:val="00F95808"/>
    <w:rsid w:val="00FA0107"/>
    <w:rsid w:val="00FD3496"/>
    <w:rsid w:val="00FD5D29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89198"/>
  <w15:docId w15:val="{4EEF5AEA-B184-488C-B9E0-48B5EC4C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1E0BFF"/>
    <w:pPr>
      <w:keepNext/>
      <w:ind w:left="1134"/>
      <w:outlineLvl w:val="3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1E0BFF"/>
    <w:pPr>
      <w:keepNext/>
      <w:outlineLvl w:val="5"/>
    </w:pPr>
    <w:rPr>
      <w:rFonts w:ascii="Century Gothic" w:hAnsi="Century Gothic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1E0BFF"/>
    <w:pPr>
      <w:keepNext/>
      <w:ind w:left="1134"/>
      <w:jc w:val="both"/>
      <w:outlineLvl w:val="6"/>
    </w:pPr>
    <w:rPr>
      <w:rFonts w:ascii="Arial" w:hAnsi="Arial"/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E0BFF"/>
    <w:pPr>
      <w:keepNext/>
      <w:ind w:left="720" w:firstLine="414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1E0BFF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E0BFF"/>
    <w:pPr>
      <w:ind w:firstLine="1418"/>
      <w:jc w:val="both"/>
    </w:pPr>
    <w:rPr>
      <w:rFonts w:ascii="Century Gothic" w:hAnsi="Century Gothic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E0BFF"/>
    <w:pPr>
      <w:ind w:firstLine="1560"/>
      <w:jc w:val="both"/>
    </w:pPr>
    <w:rPr>
      <w:rFonts w:ascii="Century Gothic" w:hAnsi="Century Gothic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E0BFF"/>
    <w:rPr>
      <w:rFonts w:ascii="Century Gothic" w:eastAsia="Times New Roman" w:hAnsi="Century Gothic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E0BF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E0BF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uiPriority w:val="99"/>
    <w:rsid w:val="001E0BFF"/>
    <w:rPr>
      <w:rFonts w:cs="Times New Roman"/>
    </w:rPr>
  </w:style>
  <w:style w:type="paragraph" w:customStyle="1" w:styleId="Corpodetexto21">
    <w:name w:val="Corpo de texto 21"/>
    <w:basedOn w:val="Normal"/>
    <w:uiPriority w:val="99"/>
    <w:rsid w:val="001E0BFF"/>
    <w:pPr>
      <w:overflowPunct w:val="0"/>
      <w:autoSpaceDE w:val="0"/>
      <w:autoSpaceDN w:val="0"/>
      <w:adjustRightInd w:val="0"/>
      <w:spacing w:before="120"/>
      <w:ind w:firstLine="708"/>
      <w:jc w:val="both"/>
      <w:textAlignment w:val="baseline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1E0BFF"/>
    <w:pPr>
      <w:ind w:firstLine="1418"/>
      <w:jc w:val="both"/>
    </w:pPr>
    <w:rPr>
      <w:rFonts w:ascii="Bookman Old Style" w:hAnsi="Bookman Old Style"/>
      <w:b/>
      <w:bCs/>
      <w:sz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E0BFF"/>
    <w:rPr>
      <w:rFonts w:ascii="Bookman Old Style" w:eastAsia="Times New Roman" w:hAnsi="Bookman Old Style" w:cs="Times New Roman"/>
      <w:b/>
      <w:bCs/>
      <w:sz w:val="20"/>
      <w:szCs w:val="24"/>
      <w:lang w:eastAsia="pt-BR"/>
    </w:rPr>
  </w:style>
  <w:style w:type="character" w:styleId="Hyperlink">
    <w:name w:val="Hyperlink"/>
    <w:basedOn w:val="Fontepargpadro"/>
    <w:uiPriority w:val="99"/>
    <w:rsid w:val="001E0B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B1A2-8DE6-4B55-9F17-98E3C944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6091</Words>
  <Characters>32896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roberta-correa</dc:creator>
  <cp:lastModifiedBy>Dione Dick Vasconcellos</cp:lastModifiedBy>
  <cp:revision>3</cp:revision>
  <cp:lastPrinted>2022-02-17T19:08:00Z</cp:lastPrinted>
  <dcterms:created xsi:type="dcterms:W3CDTF">2022-03-24T18:43:00Z</dcterms:created>
  <dcterms:modified xsi:type="dcterms:W3CDTF">2022-03-29T18:45:00Z</dcterms:modified>
</cp:coreProperties>
</file>